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A0" w:rsidRDefault="00E35141" w:rsidP="00E35141">
      <w:pPr>
        <w:ind w:firstLine="0"/>
        <w:jc w:val="right"/>
        <w:rPr>
          <w:rFonts w:ascii="Times New Roman" w:hAnsi="Times New Roman" w:cs="Times New Roman"/>
          <w:sz w:val="14"/>
          <w:szCs w:val="20"/>
        </w:rPr>
      </w:pPr>
      <w:r w:rsidRPr="001F3627">
        <w:rPr>
          <w:rFonts w:ascii="Times New Roman" w:hAnsi="Times New Roman" w:cs="Times New Roman"/>
          <w:sz w:val="28"/>
          <w:szCs w:val="20"/>
        </w:rPr>
        <w:t>проект</w:t>
      </w:r>
    </w:p>
    <w:p w:rsidR="00EE00A0" w:rsidRDefault="00EE00A0" w:rsidP="000926CE">
      <w:pPr>
        <w:ind w:firstLine="0"/>
        <w:rPr>
          <w:rFonts w:ascii="Times New Roman" w:hAnsi="Times New Roman" w:cs="Times New Roman"/>
          <w:sz w:val="14"/>
          <w:szCs w:val="20"/>
        </w:rPr>
      </w:pPr>
    </w:p>
    <w:p w:rsidR="00E35141" w:rsidRDefault="00E35141" w:rsidP="00E35141">
      <w:pPr>
        <w:keepNext/>
        <w:jc w:val="center"/>
        <w:outlineLvl w:val="0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noProof/>
          <w:sz w:val="26"/>
          <w:szCs w:val="26"/>
        </w:rPr>
        <w:drawing>
          <wp:inline distT="0" distB="0" distL="0" distR="0" wp14:anchorId="7FEC5273" wp14:editId="2823FB0B">
            <wp:extent cx="768350" cy="810895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5141" w:rsidRDefault="00E35141" w:rsidP="00E3514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35141" w:rsidRDefault="00E35141" w:rsidP="00E3514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ЧЕЧЕНСКАЯ РЕСПУБЛИКА</w:t>
      </w:r>
    </w:p>
    <w:p w:rsidR="00E35141" w:rsidRDefault="00E35141" w:rsidP="00E3514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ЧИРИ</w:t>
      </w:r>
      <w:r w:rsidRPr="0088044D">
        <w:rPr>
          <w:rFonts w:ascii="Times New Roman" w:eastAsia="Times New Roman" w:hAnsi="Times New Roman" w:cs="Times New Roman"/>
          <w:sz w:val="28"/>
          <w:szCs w:val="28"/>
        </w:rPr>
        <w:t>-ЮРТОВСКОГО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E35141" w:rsidRDefault="00E35141" w:rsidP="00E35141">
      <w:pPr>
        <w:tabs>
          <w:tab w:val="left" w:pos="857"/>
          <w:tab w:val="center" w:pos="4677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ШАЛИНСКОГО МУНИЦИПАЛЬНОГО РАЙОНА</w:t>
      </w:r>
    </w:p>
    <w:p w:rsidR="00E35141" w:rsidRDefault="00E35141" w:rsidP="00E35141">
      <w:pPr>
        <w:tabs>
          <w:tab w:val="left" w:pos="857"/>
          <w:tab w:val="center" w:pos="4677"/>
        </w:tabs>
        <w:jc w:val="center"/>
        <w:rPr>
          <w:rFonts w:ascii="Times New Roman" w:eastAsia="Times New Roman" w:hAnsi="Times New Roman" w:cs="Times New Roman"/>
        </w:rPr>
      </w:pPr>
    </w:p>
    <w:p w:rsidR="00E35141" w:rsidRDefault="00E35141" w:rsidP="00E35141">
      <w:pPr>
        <w:tabs>
          <w:tab w:val="left" w:pos="857"/>
          <w:tab w:val="center" w:pos="4677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НОХЧИЙН РЕСПУБЛИКАН</w:t>
      </w:r>
    </w:p>
    <w:p w:rsidR="00E35141" w:rsidRDefault="00E35141" w:rsidP="00E35141">
      <w:pPr>
        <w:tabs>
          <w:tab w:val="left" w:pos="857"/>
          <w:tab w:val="center" w:pos="4677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ШЕЛАН МУНИЦИПАЛЬНИ К1ОШТ</w:t>
      </w:r>
    </w:p>
    <w:p w:rsidR="00E35141" w:rsidRDefault="00E35141" w:rsidP="00E35141">
      <w:pPr>
        <w:tabs>
          <w:tab w:val="left" w:pos="857"/>
          <w:tab w:val="center" w:pos="4677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ЧУЬЙР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ЭВЛАН АДМИНИСТРАЦИ</w:t>
      </w:r>
    </w:p>
    <w:p w:rsidR="00EE00A0" w:rsidRDefault="00EE00A0" w:rsidP="000926CE">
      <w:pPr>
        <w:ind w:firstLine="0"/>
        <w:rPr>
          <w:rFonts w:ascii="Times New Roman" w:hAnsi="Times New Roman" w:cs="Times New Roman"/>
          <w:sz w:val="14"/>
          <w:szCs w:val="20"/>
        </w:rPr>
      </w:pPr>
    </w:p>
    <w:p w:rsidR="00123E7F" w:rsidRPr="00123E7F" w:rsidRDefault="00123E7F" w:rsidP="00123E7F">
      <w:pPr>
        <w:ind w:firstLine="0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123E7F" w:rsidRPr="00123E7F" w:rsidRDefault="00123E7F" w:rsidP="00123E7F">
      <w:pPr>
        <w:widowControl/>
        <w:autoSpaceDE/>
        <w:autoSpaceDN/>
        <w:adjustRightInd/>
        <w:spacing w:after="160" w:line="254" w:lineRule="auto"/>
        <w:ind w:firstLine="0"/>
        <w:jc w:val="center"/>
        <w:rPr>
          <w:rFonts w:ascii="Times New Roman" w:eastAsia="Calibri" w:hAnsi="Times New Roman" w:cs="Times New Roman"/>
          <w:lang w:eastAsia="en-US"/>
        </w:rPr>
      </w:pPr>
      <w:r w:rsidRPr="00123E7F">
        <w:rPr>
          <w:rFonts w:ascii="Times New Roman" w:eastAsia="Calibri" w:hAnsi="Times New Roman" w:cs="Times New Roman"/>
          <w:b/>
          <w:bCs/>
          <w:spacing w:val="-13"/>
          <w:sz w:val="30"/>
          <w:szCs w:val="30"/>
          <w:lang w:eastAsia="en-US"/>
        </w:rPr>
        <w:t>ПОСТАНОВЛЕНИЕ</w:t>
      </w:r>
    </w:p>
    <w:p w:rsidR="00123E7F" w:rsidRPr="00123E7F" w:rsidRDefault="00123E7F" w:rsidP="00123E7F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3E7F" w:rsidRPr="00123E7F" w:rsidRDefault="00946602" w:rsidP="00123E7F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autoSpaceDE/>
        <w:autoSpaceDN/>
        <w:adjustRightInd/>
        <w:spacing w:line="276" w:lineRule="auto"/>
        <w:ind w:firstLine="0"/>
        <w:jc w:val="left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от 00.00.2026</w:t>
      </w:r>
      <w:r w:rsidR="001F3627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  <w:r w:rsidR="001F3627">
        <w:rPr>
          <w:rFonts w:ascii="Times New Roman" w:eastAsia="Arial Unicode MS" w:hAnsi="Times New Roman" w:cs="Times New Roman"/>
          <w:sz w:val="28"/>
          <w:szCs w:val="28"/>
        </w:rPr>
        <w:tab/>
        <w:t xml:space="preserve">                    </w:t>
      </w:r>
      <w:r w:rsidR="001F3627">
        <w:rPr>
          <w:rFonts w:ascii="Times New Roman" w:eastAsia="Arial Unicode MS" w:hAnsi="Times New Roman" w:cs="Times New Roman"/>
          <w:sz w:val="28"/>
          <w:szCs w:val="28"/>
        </w:rPr>
        <w:tab/>
      </w:r>
      <w:r w:rsidR="001F3627">
        <w:rPr>
          <w:rFonts w:ascii="Times New Roman" w:eastAsia="Arial Unicode MS" w:hAnsi="Times New Roman" w:cs="Times New Roman"/>
          <w:sz w:val="28"/>
          <w:szCs w:val="28"/>
        </w:rPr>
        <w:tab/>
      </w:r>
      <w:r w:rsidR="001F3627">
        <w:rPr>
          <w:rFonts w:ascii="Times New Roman" w:eastAsia="Arial Unicode MS" w:hAnsi="Times New Roman" w:cs="Times New Roman"/>
          <w:sz w:val="28"/>
          <w:szCs w:val="28"/>
        </w:rPr>
        <w:tab/>
      </w:r>
      <w:r w:rsidR="001F3627">
        <w:rPr>
          <w:rFonts w:ascii="Times New Roman" w:eastAsia="Arial Unicode MS" w:hAnsi="Times New Roman" w:cs="Times New Roman"/>
          <w:sz w:val="28"/>
          <w:szCs w:val="28"/>
        </w:rPr>
        <w:tab/>
        <w:t>№ 00</w:t>
      </w:r>
    </w:p>
    <w:p w:rsidR="00123E7F" w:rsidRPr="00123E7F" w:rsidRDefault="00123E7F" w:rsidP="00123E7F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autoSpaceDE/>
        <w:autoSpaceDN/>
        <w:adjustRightInd/>
        <w:spacing w:line="276" w:lineRule="auto"/>
        <w:ind w:firstLine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23E7F">
        <w:rPr>
          <w:rFonts w:ascii="Times New Roman" w:eastAsia="Arial Unicode MS" w:hAnsi="Times New Roman" w:cs="Times New Roman"/>
          <w:sz w:val="28"/>
          <w:szCs w:val="28"/>
        </w:rPr>
        <w:t xml:space="preserve">с. </w:t>
      </w:r>
      <w:r w:rsidR="00DF2DA1">
        <w:rPr>
          <w:rFonts w:ascii="Times New Roman" w:eastAsia="Arial Unicode MS" w:hAnsi="Times New Roman" w:cs="Times New Roman"/>
          <w:sz w:val="28"/>
          <w:szCs w:val="28"/>
        </w:rPr>
        <w:t>Чири-Юрт</w:t>
      </w: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</w:rPr>
      </w:pPr>
    </w:p>
    <w:p w:rsidR="00123E7F" w:rsidRPr="00123E7F" w:rsidRDefault="00123E7F" w:rsidP="00123E7F">
      <w:pPr>
        <w:widowControl/>
        <w:tabs>
          <w:tab w:val="left" w:pos="2835"/>
          <w:tab w:val="right" w:pos="9355"/>
        </w:tabs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23E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123E7F" w:rsidRPr="00123E7F" w:rsidRDefault="00123E7F" w:rsidP="00123E7F">
      <w:pPr>
        <w:widowControl/>
        <w:autoSpaceDE/>
        <w:autoSpaceDN/>
        <w:adjustRightInd/>
        <w:ind w:right="175" w:firstLine="0"/>
        <w:rPr>
          <w:rFonts w:ascii="Times New Roman" w:eastAsia="Times New Roman" w:hAnsi="Times New Roman" w:cs="Times New Roman"/>
          <w:sz w:val="18"/>
          <w:szCs w:val="26"/>
        </w:rPr>
      </w:pPr>
    </w:p>
    <w:p w:rsidR="00123E7F" w:rsidRPr="00123E7F" w:rsidRDefault="00123E7F" w:rsidP="00123E7F">
      <w:pPr>
        <w:widowControl/>
        <w:autoSpaceDE/>
        <w:autoSpaceDN/>
        <w:adjustRightInd/>
        <w:ind w:right="175" w:firstLine="851"/>
        <w:rPr>
          <w:rFonts w:ascii="Times New Roman" w:eastAsia="Times New Roman" w:hAnsi="Times New Roman" w:cs="Times New Roman"/>
          <w:sz w:val="20"/>
          <w:szCs w:val="28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пунктом 2 статьи 160.1 Бюджетного кодекса Российской Федерации, приказом Минфина России от 26 сентября 2024 года № 139н «Об утверждени</w:t>
      </w:r>
      <w:r w:rsidR="001A12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общих требований к регламенту, 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реализации полномочий администратора доходов бюджета по взысканию дебиторской задолженности по платежам в </w:t>
      </w:r>
      <w:r w:rsidR="005300BE">
        <w:rPr>
          <w:rFonts w:ascii="Times New Roman" w:eastAsia="Calibri" w:hAnsi="Times New Roman" w:cs="Times New Roman"/>
          <w:sz w:val="28"/>
          <w:szCs w:val="28"/>
          <w:lang w:eastAsia="en-US"/>
        </w:rPr>
        <w:t>бюджет, пеням и штрафам по ним». Р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уководствуясь Положением о бюджетном устройстве и бюджетном процессе в </w:t>
      </w:r>
      <w:r w:rsidR="0039448B">
        <w:rPr>
          <w:rFonts w:ascii="Times New Roman" w:eastAsia="Calibri" w:hAnsi="Times New Roman" w:cs="Times New Roman"/>
          <w:sz w:val="28"/>
          <w:szCs w:val="28"/>
          <w:lang w:eastAsia="en-US"/>
        </w:rPr>
        <w:t>Чири-Юртовском сельском поселении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утвержденным Решением Совета депутатов </w:t>
      </w:r>
      <w:r w:rsidR="00B57E52">
        <w:rPr>
          <w:rFonts w:ascii="Times New Roman" w:eastAsia="Calibri" w:hAnsi="Times New Roman" w:cs="Times New Roman"/>
          <w:sz w:val="28"/>
          <w:szCs w:val="28"/>
          <w:lang w:eastAsia="en-US"/>
        </w:rPr>
        <w:t>Чири-Юртовского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="00244F6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123E7F" w:rsidRPr="00123E7F" w:rsidRDefault="00123E7F" w:rsidP="00123E7F">
      <w:pPr>
        <w:widowControl/>
        <w:autoSpaceDE/>
        <w:autoSpaceDN/>
        <w:adjustRightInd/>
        <w:ind w:right="175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123E7F" w:rsidRPr="00123E7F" w:rsidRDefault="00123E7F" w:rsidP="00123E7F">
      <w:pPr>
        <w:widowControl/>
        <w:autoSpaceDE/>
        <w:autoSpaceDN/>
        <w:adjustRightInd/>
        <w:ind w:right="175" w:firstLine="0"/>
        <w:rPr>
          <w:rFonts w:ascii="Times New Roman" w:eastAsia="Times New Roman" w:hAnsi="Times New Roman" w:cs="Times New Roman"/>
          <w:sz w:val="28"/>
          <w:szCs w:val="28"/>
        </w:rPr>
      </w:pPr>
      <w:r w:rsidRPr="00123E7F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123E7F" w:rsidRPr="00123E7F" w:rsidRDefault="00123E7F" w:rsidP="00123E7F">
      <w:pPr>
        <w:widowControl/>
        <w:autoSpaceDE/>
        <w:autoSpaceDN/>
        <w:adjustRightInd/>
        <w:ind w:right="175" w:firstLine="851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23E7F" w:rsidRPr="00123E7F" w:rsidRDefault="00123E7F" w:rsidP="00123E7F">
      <w:pPr>
        <w:widowControl/>
        <w:tabs>
          <w:tab w:val="left" w:pos="426"/>
          <w:tab w:val="left" w:pos="9498"/>
        </w:tabs>
        <w:autoSpaceDE/>
        <w:autoSpaceDN/>
        <w:adjustRightInd/>
        <w:spacing w:line="276" w:lineRule="auto"/>
        <w:ind w:right="141"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регламент </w:t>
      </w:r>
      <w:proofErr w:type="gramStart"/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реализации полномочий администратора доходов бюджета</w:t>
      </w:r>
      <w:proofErr w:type="gramEnd"/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взысканию дебиторской задолженности по платежам в бюджет, пеням и штрафам по ним в </w:t>
      </w:r>
      <w:r w:rsidR="004C24A8">
        <w:rPr>
          <w:rFonts w:ascii="Times New Roman" w:eastAsia="Calibri" w:hAnsi="Times New Roman" w:cs="Times New Roman"/>
          <w:sz w:val="28"/>
          <w:szCs w:val="28"/>
          <w:lang w:eastAsia="en-US"/>
        </w:rPr>
        <w:t>Чири-Юртовском сельском поселении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, согласно приложению, к настоящему постановлению</w:t>
      </w:r>
      <w:r w:rsidRPr="00123E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Настоящее постановление вступает в силу с момента официального опубликования.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Опубликовать настоящее постановление на официальном сайте </w:t>
      </w:r>
      <w:r w:rsidR="00310292">
        <w:rPr>
          <w:rFonts w:ascii="Times New Roman" w:eastAsia="Calibri" w:hAnsi="Times New Roman" w:cs="Times New Roman"/>
          <w:sz w:val="28"/>
          <w:szCs w:val="28"/>
          <w:lang w:eastAsia="en-US"/>
        </w:rPr>
        <w:t>Чири-Юртовского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Настоящее постановление подлежит направлению в прокуратуру Шалинского района и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Контроль за исполнением постановления оставляю за собой.  </w:t>
      </w:r>
    </w:p>
    <w:p w:rsid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DE140D" w:rsidRDefault="00DE140D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DE140D" w:rsidRPr="00123E7F" w:rsidRDefault="00DE140D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Глава администрации                                                              </w:t>
      </w:r>
    </w:p>
    <w:p w:rsidR="00123E7F" w:rsidRPr="00123E7F" w:rsidRDefault="00DE140D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  <w:r>
        <w:rPr>
          <w:rFonts w:ascii="Times New Roman" w:eastAsia="Calibri" w:hAnsi="Times New Roman" w:cs="Times New Roman"/>
          <w:sz w:val="28"/>
          <w:szCs w:val="22"/>
          <w:lang w:eastAsia="en-US"/>
        </w:rPr>
        <w:t>Чири-Юртовского</w:t>
      </w:r>
      <w:r w:rsidR="00123E7F" w:rsidRPr="00123E7F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сельского поселения</w:t>
      </w:r>
      <w:r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2"/>
          <w:lang w:eastAsia="en-US"/>
        </w:rPr>
        <w:t>А.Э.Агамерзаев</w:t>
      </w:r>
      <w:proofErr w:type="spellEnd"/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16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16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2"/>
          <w:szCs w:val="16"/>
          <w:lang w:eastAsia="en-US"/>
        </w:rPr>
      </w:pPr>
    </w:p>
    <w:p w:rsidR="00123E7F" w:rsidRPr="00123E7F" w:rsidRDefault="00123E7F" w:rsidP="00123E7F">
      <w:pPr>
        <w:widowControl/>
        <w:shd w:val="clear" w:color="auto" w:fill="FFFFFF"/>
        <w:autoSpaceDE/>
        <w:autoSpaceDN/>
        <w:adjustRightInd/>
        <w:spacing w:line="276" w:lineRule="auto"/>
        <w:ind w:left="4248" w:firstLine="288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Default="00123E7F" w:rsidP="00C95984">
      <w:pPr>
        <w:widowControl/>
        <w:shd w:val="clear" w:color="auto" w:fill="FFFFFF"/>
        <w:autoSpaceDE/>
        <w:autoSpaceDN/>
        <w:adjustRightInd/>
        <w:spacing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3E7F" w:rsidRPr="00123E7F" w:rsidRDefault="00123E7F" w:rsidP="00123E7F">
      <w:pPr>
        <w:widowControl/>
        <w:shd w:val="clear" w:color="auto" w:fill="FFFFFF"/>
        <w:autoSpaceDE/>
        <w:autoSpaceDN/>
        <w:adjustRightInd/>
        <w:spacing w:line="276" w:lineRule="auto"/>
        <w:ind w:left="4248" w:firstLine="288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123E7F" w:rsidRPr="00123E7F" w:rsidRDefault="00123E7F" w:rsidP="00123E7F">
      <w:pPr>
        <w:widowControl/>
        <w:shd w:val="clear" w:color="auto" w:fill="FFFFFF"/>
        <w:autoSpaceDE/>
        <w:autoSpaceDN/>
        <w:adjustRightInd/>
        <w:spacing w:line="276" w:lineRule="auto"/>
        <w:ind w:left="4248" w:firstLine="288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к постановлению администрации</w:t>
      </w:r>
    </w:p>
    <w:p w:rsidR="00123E7F" w:rsidRPr="00123E7F" w:rsidRDefault="00C95984" w:rsidP="00123E7F">
      <w:pPr>
        <w:widowControl/>
        <w:shd w:val="clear" w:color="auto" w:fill="FFFFFF"/>
        <w:autoSpaceDE/>
        <w:autoSpaceDN/>
        <w:adjustRightInd/>
        <w:spacing w:line="276" w:lineRule="auto"/>
        <w:ind w:left="4248" w:firstLine="288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Чири-Юртовского</w:t>
      </w:r>
      <w:r w:rsidR="00123E7F"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</w:p>
    <w:p w:rsidR="00123E7F" w:rsidRPr="00123E7F" w:rsidRDefault="00123E7F" w:rsidP="00123E7F">
      <w:pPr>
        <w:widowControl/>
        <w:shd w:val="clear" w:color="auto" w:fill="FFFFFF"/>
        <w:autoSpaceDE/>
        <w:autoSpaceDN/>
        <w:adjustRightInd/>
        <w:spacing w:line="276" w:lineRule="auto"/>
        <w:ind w:left="4248" w:firstLine="288"/>
        <w:jc w:val="left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от «</w:t>
      </w:r>
      <w:r w:rsidR="005E34D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0</w:t>
      </w:r>
      <w:r w:rsidRPr="00123E7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0  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5E34D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00</w:t>
      </w:r>
      <w:r w:rsidRPr="00123E7F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r w:rsidR="005E34D8">
        <w:rPr>
          <w:rFonts w:ascii="Times New Roman" w:eastAsia="Calibri" w:hAnsi="Times New Roman" w:cs="Times New Roman"/>
          <w:sz w:val="28"/>
          <w:szCs w:val="28"/>
          <w:lang w:eastAsia="en-US"/>
        </w:rPr>
        <w:t>2026 года  № 00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Регламент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реализации </w:t>
      </w:r>
      <w:r w:rsidRPr="00123E7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полномочий администратора доходов бюджета</w:t>
      </w:r>
      <w:r w:rsidRPr="00123E7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по взысканию дебиторской задолженности по платежам в бюджет, пеням и штрафам по ним</w:t>
      </w:r>
    </w:p>
    <w:p w:rsidR="00123E7F" w:rsidRPr="00123E7F" w:rsidRDefault="00123E7F" w:rsidP="00123E7F">
      <w:pPr>
        <w:widowControl/>
        <w:tabs>
          <w:tab w:val="left" w:pos="709"/>
        </w:tabs>
        <w:autoSpaceDE/>
        <w:autoSpaceDN/>
        <w:adjustRightInd/>
        <w:spacing w:after="200" w:line="276" w:lineRule="auto"/>
        <w:ind w:firstLine="0"/>
        <w:jc w:val="left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123E7F" w:rsidRPr="00123E7F" w:rsidRDefault="00123E7F" w:rsidP="00123E7F">
      <w:pPr>
        <w:widowControl/>
        <w:tabs>
          <w:tab w:val="left" w:pos="709"/>
        </w:tabs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3E7F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1. Общие положения</w:t>
      </w:r>
    </w:p>
    <w:p w:rsidR="00123E7F" w:rsidRPr="00123E7F" w:rsidRDefault="00123E7F" w:rsidP="00123E7F">
      <w:pPr>
        <w:ind w:firstLine="709"/>
        <w:rPr>
          <w:rFonts w:ascii="Liberation Serif" w:eastAsia="Times New Roman" w:hAnsi="Liberation Serif" w:cs="Times New Roman"/>
          <w:sz w:val="28"/>
          <w:szCs w:val="28"/>
        </w:rPr>
      </w:pPr>
      <w:r w:rsidRPr="00123E7F">
        <w:rPr>
          <w:rFonts w:ascii="Liberation Serif" w:eastAsia="Times New Roman" w:hAnsi="Liberation Serif" w:cs="Times New Roman"/>
          <w:sz w:val="28"/>
          <w:szCs w:val="28"/>
        </w:rPr>
        <w:t>1.1. Настоящий регламент устанавливает порядок реализации полномочий администратора доходов бюджета по взысканию дебиторской задолженности по платежам в бюджет, пеням и штрафам по ним.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123E7F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1.2. </w:t>
      </w:r>
      <w:proofErr w:type="gramStart"/>
      <w:r w:rsidRPr="00123E7F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Регламент администрации </w:t>
      </w:r>
      <w:r w:rsidR="007F71FF">
        <w:rPr>
          <w:rFonts w:ascii="Times New Roman" w:eastAsia="Calibri" w:hAnsi="Times New Roman" w:cs="Times New Roman"/>
          <w:sz w:val="28"/>
          <w:szCs w:val="28"/>
          <w:lang w:eastAsia="en-US"/>
        </w:rPr>
        <w:t>Чири-Юртовского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r w:rsidRPr="00123E7F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по реализации полномочий администратора доходов бюджета по взысканию дебиторской задолженности по платежам в бюджет, пеням и штрафам по ним (далее – Регламент) разработан в целях реализации комплекса мер, направленных на улучшение качества администрирования доходов бюджета </w:t>
      </w:r>
      <w:r w:rsidR="007F71FF">
        <w:rPr>
          <w:rFonts w:ascii="Times New Roman" w:eastAsia="Calibri" w:hAnsi="Times New Roman" w:cs="Times New Roman"/>
          <w:sz w:val="28"/>
          <w:szCs w:val="28"/>
          <w:lang w:eastAsia="en-US"/>
        </w:rPr>
        <w:t>Чири-Юртовского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Pr="00123E7F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(далее - местный бюджет), повышения эффективности работы с просроченной дебиторской задолженностью и принятие своевременных мер по ее взысканию.</w:t>
      </w:r>
      <w:proofErr w:type="gramEnd"/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123E7F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1.3 Регламент регулирует отношения, связанные с осуществлением администрацией </w:t>
      </w:r>
      <w:r w:rsidR="007F71FF">
        <w:rPr>
          <w:rFonts w:ascii="Times New Roman" w:eastAsia="Calibri" w:hAnsi="Times New Roman" w:cs="Times New Roman"/>
          <w:sz w:val="28"/>
          <w:szCs w:val="28"/>
          <w:lang w:eastAsia="en-US"/>
        </w:rPr>
        <w:t>Чири-Юртовского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</w:t>
      </w:r>
      <w:r w:rsidRPr="00123E7F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(далее - администрация) полномочий по </w:t>
      </w:r>
      <w:proofErr w:type="gramStart"/>
      <w:r w:rsidRPr="00123E7F">
        <w:rPr>
          <w:rFonts w:ascii="Liberation Serif" w:eastAsia="Calibri" w:hAnsi="Liberation Serif" w:cs="Times New Roman"/>
          <w:sz w:val="28"/>
          <w:szCs w:val="28"/>
          <w:lang w:eastAsia="en-US"/>
        </w:rPr>
        <w:t>контролю за</w:t>
      </w:r>
      <w:proofErr w:type="gramEnd"/>
      <w:r w:rsidRPr="00123E7F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поступлением неналоговых доходов и полномочий по взысканию дебиторской задолженности по платежам в бюджет администрируемой администрацией.</w:t>
      </w:r>
    </w:p>
    <w:p w:rsidR="00123E7F" w:rsidRPr="00123E7F" w:rsidRDefault="00123E7F" w:rsidP="00123E7F">
      <w:pPr>
        <w:ind w:firstLine="709"/>
        <w:rPr>
          <w:rFonts w:ascii="Liberation Serif" w:eastAsia="Times New Roman" w:hAnsi="Liberation Serif" w:cs="Times New Roman"/>
          <w:sz w:val="28"/>
          <w:szCs w:val="28"/>
        </w:rPr>
      </w:pPr>
      <w:r w:rsidRPr="00123E7F">
        <w:rPr>
          <w:rFonts w:ascii="Liberation Serif" w:eastAsia="Times New Roman" w:hAnsi="Liberation Serif" w:cs="Times New Roman"/>
          <w:sz w:val="28"/>
          <w:szCs w:val="28"/>
        </w:rPr>
        <w:t xml:space="preserve">1.4. 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 </w:t>
      </w:r>
      <w:r w:rsidR="007F71FF">
        <w:rPr>
          <w:rFonts w:ascii="Times New Roman" w:eastAsia="Times New Roman" w:hAnsi="Times New Roman" w:cs="Times New Roman"/>
          <w:sz w:val="28"/>
          <w:szCs w:val="28"/>
        </w:rPr>
        <w:t>Чири-Юровского</w:t>
      </w:r>
      <w:r w:rsidRPr="00123E7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123E7F">
        <w:rPr>
          <w:rFonts w:ascii="Liberation Serif" w:eastAsia="Times New Roman" w:hAnsi="Liberation Serif" w:cs="Times New Roman"/>
          <w:sz w:val="28"/>
          <w:szCs w:val="28"/>
        </w:rPr>
        <w:t xml:space="preserve"> (далее – администрация).</w:t>
      </w:r>
    </w:p>
    <w:p w:rsidR="00123E7F" w:rsidRPr="00123E7F" w:rsidRDefault="00123E7F" w:rsidP="00123E7F">
      <w:pPr>
        <w:ind w:firstLine="709"/>
        <w:rPr>
          <w:rFonts w:ascii="Liberation Serif" w:eastAsia="Times New Roman" w:hAnsi="Liberation Serif" w:cs="Times New Roman"/>
          <w:sz w:val="28"/>
          <w:szCs w:val="28"/>
        </w:rPr>
      </w:pPr>
      <w:r w:rsidRPr="00123E7F">
        <w:rPr>
          <w:rFonts w:ascii="Liberation Serif" w:eastAsia="Times New Roman" w:hAnsi="Liberation Serif" w:cs="Times New Roman"/>
          <w:sz w:val="28"/>
          <w:szCs w:val="28"/>
        </w:rPr>
        <w:t>1.5.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123E7F" w:rsidRPr="00123E7F" w:rsidRDefault="00123E7F" w:rsidP="00123E7F">
      <w:pPr>
        <w:ind w:firstLine="709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123E7F">
        <w:rPr>
          <w:rFonts w:ascii="Liberation Serif" w:eastAsia="Times New Roman" w:hAnsi="Liberation Serif" w:cs="Times New Roman"/>
          <w:sz w:val="28"/>
          <w:szCs w:val="28"/>
        </w:rPr>
        <w:t xml:space="preserve">1.6. Во всем, что не урегулировано настоящим Регламентом, администрация руководствуется действующим законодательством Российской Федерации, Чеченской Республики, иными нормативными </w:t>
      </w:r>
      <w:r w:rsidRPr="00123E7F">
        <w:rPr>
          <w:rFonts w:ascii="Liberation Serif" w:eastAsia="Times New Roman" w:hAnsi="Liberation Serif" w:cs="Times New Roman"/>
          <w:color w:val="000000"/>
          <w:sz w:val="28"/>
          <w:szCs w:val="28"/>
        </w:rPr>
        <w:t>правовыми актами.</w:t>
      </w:r>
    </w:p>
    <w:p w:rsidR="00123E7F" w:rsidRPr="00123E7F" w:rsidRDefault="00123E7F" w:rsidP="00123E7F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1.7. Исполнение полномочия администратора доходов бюджета по взысканию дебиторской задолженности по платежам в бюджет, пеням и </w:t>
      </w:r>
      <w:r w:rsidRPr="00123E7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штрафам по ним осуществляется администрация </w:t>
      </w:r>
      <w:r w:rsidR="004F5A5E">
        <w:rPr>
          <w:rFonts w:ascii="Times New Roman" w:eastAsia="Times New Roman" w:hAnsi="Times New Roman" w:cs="Times New Roman"/>
          <w:color w:val="000000"/>
          <w:sz w:val="28"/>
          <w:szCs w:val="28"/>
        </w:rPr>
        <w:t>Чири-Юртовского</w:t>
      </w:r>
      <w:r w:rsidRPr="00123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поселения.</w:t>
      </w:r>
    </w:p>
    <w:p w:rsidR="00123E7F" w:rsidRPr="00123E7F" w:rsidRDefault="00123E7F" w:rsidP="00123E7F">
      <w:pPr>
        <w:ind w:firstLine="0"/>
        <w:jc w:val="left"/>
        <w:rPr>
          <w:rFonts w:ascii="Liberation Serif" w:eastAsia="Times New Roman" w:hAnsi="Liberation Serif" w:cs="Times New Roman"/>
          <w:sz w:val="28"/>
          <w:szCs w:val="28"/>
        </w:rPr>
      </w:pPr>
    </w:p>
    <w:p w:rsidR="00123E7F" w:rsidRPr="00123E7F" w:rsidRDefault="00123E7F" w:rsidP="00123E7F">
      <w:pPr>
        <w:ind w:firstLine="54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:rsidR="00123E7F" w:rsidRPr="00123E7F" w:rsidRDefault="00123E7F" w:rsidP="00123E7F">
      <w:pPr>
        <w:ind w:firstLine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123E7F">
        <w:rPr>
          <w:rFonts w:ascii="Liberation Serif" w:eastAsia="Times New Roman" w:hAnsi="Liberation Serif" w:cs="Times New Roman"/>
          <w:b/>
          <w:sz w:val="28"/>
          <w:szCs w:val="28"/>
        </w:rPr>
        <w:t xml:space="preserve">2. Результат реализации полномочия администратора доходов бюджета по взысканию дебиторской задолженности по платежам в бюджет, </w:t>
      </w:r>
      <w:r w:rsidRPr="00123E7F">
        <w:rPr>
          <w:rFonts w:ascii="Times New Roman" w:eastAsia="Times New Roman" w:hAnsi="Times New Roman" w:cs="Times New Roman"/>
          <w:b/>
          <w:bCs/>
          <w:sz w:val="28"/>
          <w:szCs w:val="28"/>
        </w:rPr>
        <w:t>пеням и штрафам по ним</w:t>
      </w:r>
    </w:p>
    <w:p w:rsidR="00123E7F" w:rsidRPr="00123E7F" w:rsidRDefault="00123E7F" w:rsidP="00123E7F">
      <w:pPr>
        <w:ind w:firstLine="540"/>
        <w:rPr>
          <w:rFonts w:ascii="Liberation Serif" w:eastAsia="Times New Roman" w:hAnsi="Liberation Serif" w:cs="Times New Roman"/>
          <w:sz w:val="28"/>
          <w:szCs w:val="28"/>
        </w:rPr>
      </w:pPr>
    </w:p>
    <w:p w:rsidR="00123E7F" w:rsidRPr="00123E7F" w:rsidRDefault="00123E7F" w:rsidP="00123E7F">
      <w:pPr>
        <w:ind w:firstLine="54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23E7F">
        <w:rPr>
          <w:rFonts w:ascii="Liberation Serif" w:eastAsia="Times New Roman" w:hAnsi="Liberation Serif" w:cs="Times New Roman"/>
          <w:sz w:val="28"/>
          <w:szCs w:val="28"/>
        </w:rPr>
        <w:t xml:space="preserve">2.1. Результатом исполнения полномочия администратора доходов бюджета по взысканию дебиторской задолженности по платежам в бюджет, </w:t>
      </w:r>
      <w:r w:rsidRPr="00123E7F">
        <w:rPr>
          <w:rFonts w:ascii="Times New Roman" w:eastAsia="Times New Roman" w:hAnsi="Times New Roman" w:cs="Times New Roman"/>
          <w:bCs/>
          <w:sz w:val="28"/>
          <w:szCs w:val="28"/>
        </w:rPr>
        <w:t>пеням и штрафам по ним является обеспечение своевременного и полного поступления доходов бюджеты бюджетной системы Российской Федерации.</w:t>
      </w:r>
    </w:p>
    <w:p w:rsidR="00123E7F" w:rsidRPr="00123E7F" w:rsidRDefault="00123E7F" w:rsidP="00123E7F">
      <w:pPr>
        <w:ind w:firstLine="54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23E7F" w:rsidRPr="00123E7F" w:rsidRDefault="00123E7F" w:rsidP="00123E7F">
      <w:pPr>
        <w:ind w:firstLine="0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123E7F">
        <w:rPr>
          <w:rFonts w:ascii="Times New Roman" w:eastAsia="Times New Roman" w:hAnsi="Times New Roman" w:cs="Times New Roman"/>
          <w:b/>
          <w:bCs/>
          <w:sz w:val="28"/>
          <w:szCs w:val="28"/>
        </w:rPr>
        <w:t>3. Перечень нормативных правовых актов, регулирующих реализацию</w:t>
      </w:r>
      <w:r w:rsidRPr="00123E7F">
        <w:rPr>
          <w:rFonts w:ascii="Liberation Serif" w:eastAsia="Times New Roman" w:hAnsi="Liberation Serif" w:cs="Times New Roman"/>
          <w:b/>
          <w:sz w:val="28"/>
          <w:szCs w:val="28"/>
        </w:rPr>
        <w:t xml:space="preserve"> полномочия администратора доходов бюджета по взысканию дебиторской задолженности</w:t>
      </w:r>
      <w:r w:rsidRPr="00123E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23E7F">
        <w:rPr>
          <w:rFonts w:ascii="Liberation Serif" w:eastAsia="Times New Roman" w:hAnsi="Liberation Serif" w:cs="Times New Roman"/>
          <w:b/>
          <w:sz w:val="28"/>
          <w:szCs w:val="28"/>
        </w:rPr>
        <w:t xml:space="preserve">по платежам в бюджет, </w:t>
      </w:r>
    </w:p>
    <w:p w:rsidR="00123E7F" w:rsidRPr="00123E7F" w:rsidRDefault="00123E7F" w:rsidP="00123E7F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3E7F">
        <w:rPr>
          <w:rFonts w:ascii="Times New Roman" w:eastAsia="Times New Roman" w:hAnsi="Times New Roman" w:cs="Times New Roman"/>
          <w:b/>
          <w:bCs/>
          <w:sz w:val="28"/>
          <w:szCs w:val="28"/>
        </w:rPr>
        <w:t>пеням и штрафам по ним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3.1. Исполнение полномочия администратора доходов бюджета по взысканию дебиторской задолженности по платежам в бюджет, пеням и штрафам </w:t>
      </w:r>
      <w:r w:rsidRPr="00123E7F">
        <w:rPr>
          <w:rFonts w:ascii="Times New Roman" w:eastAsia="Calibri" w:hAnsi="Times New Roman" w:cs="Times New Roman"/>
          <w:color w:val="0D0D0D"/>
          <w:sz w:val="28"/>
          <w:szCs w:val="28"/>
          <w:lang w:eastAsia="en-US"/>
        </w:rPr>
        <w:t xml:space="preserve">по ним осуществляется 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следующими нормативными правовыми актами: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Конституцией Российской Федерации;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Гражданским Кодексом Российской Федерации;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Бюджетным Кодексом Российской Федерации;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Кодексом Российской Федерации об административных правонарушениях;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Приказом Минфина России </w:t>
      </w:r>
      <w:r w:rsidRPr="00123E7F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en-US"/>
        </w:rPr>
        <w:t>от 26 сентября 2024 г. № 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en-US"/>
        </w:rPr>
      </w:pPr>
      <w:r w:rsidRPr="00123E7F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en-US"/>
        </w:rPr>
        <w:t>настоящим регламентом.</w:t>
      </w:r>
    </w:p>
    <w:p w:rsidR="00123E7F" w:rsidRPr="00123E7F" w:rsidRDefault="00123E7F" w:rsidP="00123E7F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2"/>
          <w:lang w:eastAsia="en-US"/>
        </w:rPr>
      </w:pPr>
    </w:p>
    <w:p w:rsidR="00123E7F" w:rsidRPr="00123E7F" w:rsidRDefault="00123E7F" w:rsidP="00123E7F">
      <w:pPr>
        <w:widowControl/>
        <w:autoSpaceDE/>
        <w:autoSpaceDN/>
        <w:adjustRightInd/>
        <w:spacing w:after="200"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b/>
          <w:color w:val="22272F"/>
          <w:sz w:val="28"/>
          <w:szCs w:val="28"/>
          <w:shd w:val="clear" w:color="auto" w:fill="FFFFFF"/>
          <w:lang w:eastAsia="en-US"/>
        </w:rPr>
        <w:t>4. Перечень мероприятий по реализации администратором доходов бюджета полномочий, направленных на взыскание дебиторской задолженности по доходам по видам платежей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4.1. Недопущение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доходам: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Сотрудник администрации, наделенный соответствующими полномочиями: 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1) осуществляет контроль за правильностью исчисления, полнотой и своевременностью осуществления платежей в местный бюджет, пеням и штрафам по ним по закрепленным источникам доходов местного бюджета за администрацией как за администратором доходов местного бюджета, в том числе: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7" w:history="1">
        <w:r w:rsidRPr="00123E7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статьей 21.3</w:t>
        </w:r>
      </w:hyperlink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ГИС ГМП</w:t>
      </w:r>
      <w:r w:rsidRPr="00123E7F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за своевременным начислением неустойки (штрафов, пени);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своевременным их отражением в бюджетном учете;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2) проводит не реже одного раза в квартал инвентаризацию расчетов с должниками, включая сверку данных по доходам в местный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3) проводит мониторинг финансового (платежного) состояния должников, в том числе при проведении мероприятий по инвентаризации на предмет: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наличия сведений о взыскании с должника денежных средств в рамках исполнительного производства;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наличия сведений о возбуждении в отношении должника дела о банкротстве;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4) своевременно принимает решение о признании безнадежной к взысканию задолженности по платежам в местный бюджет и о ее списании;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5) проводит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4.2. Мероприятия по урегулированию дебиторской задолженности по доходам в 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включают в себя: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1) направление требование должнику о погашении задолженности;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2) направление претензии должнику о погашении задолженности в досудебном порядке;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3)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Шалинского 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муниципального района по денежным обязательствам, уведомлений о наличии задолженности по обязательным платежам или о задолженности по денежным обязательствам перед </w:t>
      </w:r>
      <w:r w:rsidR="00D1182D">
        <w:rPr>
          <w:rFonts w:ascii="Times New Roman" w:eastAsia="Calibri" w:hAnsi="Times New Roman" w:cs="Times New Roman"/>
          <w:sz w:val="28"/>
          <w:szCs w:val="28"/>
          <w:lang w:eastAsia="en-US"/>
        </w:rPr>
        <w:t>Чири-Юртовского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при предъявлении (объединении) требований в деле о банкротстве и в процедурах</w:t>
      </w:r>
      <w:proofErr w:type="gramEnd"/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применяемых</w:t>
      </w:r>
      <w:proofErr w:type="gramEnd"/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деле о банкротстве.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4.2.1. Сотрудником администрации, наделенным соответствующими полномочиями, при выявлении в ходе контроля за поступлением доходов в местный бюджет нарушений контрагентом условий - договора (муниципального контракта, соглашения) в части, касающейся уплаты денежных средств с задолженностью, в срок не позднее 30 календарных дней с момента образования просроченной дебиторской задолженности: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1) производится расчет задолженности;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2) должнику направляется требование (претензия) с приложением расчета задолженности о ее погашении в пятнадцатидневный срок со дня его получения.</w:t>
      </w:r>
      <w:bookmarkStart w:id="0" w:name="P77"/>
      <w:bookmarkEnd w:id="0"/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4.2.2. Требование (претензия) об имеющейся просроченной дебиторской задолженности и пени направляется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4.2.3.</w:t>
      </w:r>
      <w:bookmarkStart w:id="1" w:name="P78"/>
      <w:bookmarkEnd w:id="1"/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требовании (претензии) указываются: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1) наименование должника;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2) наименование и реквизиты документа, являющегося основанием для начисления суммы, подлежащей уплате должником;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3) период образования просрочки внесения платы;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4) сумма просроченной дебиторской задолженности по платежам, пени;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5) сумма штрафных санкций (при их наличии);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6)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7) реквизиты для перечисления просроченной дебиторской задолженности;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8)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Требование (претензия) подписывается Главой администрации.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4.2.4. В случае непогашения должником в полном объеме просроченной дебиторской задолженности по истечении установленного в 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требовании (претензии) срока сотрудником администрации, наделенным соответствующими полномочиями, в течение 10 календарных дней подготавливаются следующие документы для подачи искового заявления в суд: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1) копии документов, являющиеся основанием для начисления сумм, подлежащих уплате должником, со всеми приложениями к ним;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2) копии учредительных документов (для юридических лиц);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3) копии документов, удостоверяющих личность должника, в том числе содержащих информацию о месте его нахождения (проживания, регистрации) (для физических лиц);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4) расчет платы с указанием сумм основного долга, пени, штрафных санкций;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5) копии требования (претензии)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4.2.5. В случаях если законом, иными правовыми актами или условиями обязательства предусмотрена субсидиарная ответственность лица в отношении него работа по взысканию просроченной дебиторской задолженности осуществляется путем направления претензий по процедуре, указанной в </w:t>
      </w:r>
      <w:hyperlink r:id="rId8" w:anchor="P77" w:history="1">
        <w:r w:rsidRPr="00123E7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подпунктах 4.2.2</w:t>
        </w:r>
      </w:hyperlink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hyperlink r:id="rId9" w:anchor="P78" w:history="1">
        <w:r w:rsidRPr="00123E7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4.2.3</w:t>
        </w:r>
      </w:hyperlink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4.3. Принудительное взыскание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– принудительное взыскание дебиторской задолженности по доходам):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1)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2) сотрудник администрации, наделенный соответствующими полномочиями, в течение 60 календарных дней подготавливает и направляет исковое заявление о взыскании просроченной дебиторской задолженности в суд с соблюдением требований о подсудности и подведомственности, установленных законодательством Российской Федерации.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3) в случае если до вынесения решения суда требования об уплате исполнены должником добровольно, сотрудник администрации, наделенный соответствующими полномочиями, в установленном порядке заявляет об отказе от иска.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взыскание просроченной дебиторской задолженности в судебном порядке осуществляется в соответствии с Арбитражным процессуальным </w:t>
      </w:r>
      <w:hyperlink r:id="rId10" w:history="1">
        <w:r w:rsidRPr="00123E7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кодексом</w:t>
        </w:r>
      </w:hyperlink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Гражданским процессуальным </w:t>
      </w:r>
      <w:hyperlink r:id="rId11" w:history="1">
        <w:r w:rsidRPr="00123E7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кодексом</w:t>
        </w:r>
      </w:hyperlink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иным законодательством Российской Федерации.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 документы о ходе </w:t>
      </w:r>
      <w:proofErr w:type="spellStart"/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претензионно</w:t>
      </w:r>
      <w:proofErr w:type="spellEnd"/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-исковой работы по взысканию задолженности, в том числе судебные акты, на бумажном носителе хранятся в администрации.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6) при принятии судом решения о полном (частичном) отказе в удовлетворении заявленных требований администрации, обеспечивается принятие исчерпывающих мер по обжалованию судебных актов при наличии к тому оснований.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4.4. Мероприятия по взысканию просроченной дебиторской задолженности в рамках исполнительного производства включают в себя: 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4.4.1. В течение 30 календарных дней со дня поступления в администрацию исполнительного документа сотрудник администрации</w:t>
      </w:r>
      <w:r w:rsidRPr="00123E7F">
        <w:rPr>
          <w:rFonts w:ascii="Times New Roman" w:eastAsia="Calibri" w:hAnsi="Times New Roman" w:cs="Times New Roman"/>
          <w:color w:val="C00000"/>
          <w:sz w:val="28"/>
          <w:szCs w:val="28"/>
          <w:lang w:eastAsia="en-US"/>
        </w:rPr>
        <w:t>,</w:t>
      </w: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наделенный соответствующими полномочиями, 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4.4.2. 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 администрации, наделенный соответствующими полномочиями, осуществляет информационное взаимодействие со службой судебных приставов, в том числе проводит следующие мероприятия: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о сумме непогашенной задолженности по исполнительному документу;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о наличии данных об объявлении розыска должника, его имущества;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 изменении состояния счета/счетов должника, имуществе и правах имущественного характера должника на дату запроса;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2) организует и проводит рабочие встречи со службой судебных приставов о результатах работы по исполнительному производству;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hyperlink r:id="rId12" w:history="1">
        <w:r w:rsidRPr="00123E7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законом</w:t>
        </w:r>
      </w:hyperlink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 октября 2007 года № 229-ФЗ «Об исполнительном производстве»;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4)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123E7F" w:rsidRPr="00123E7F" w:rsidRDefault="00123E7F" w:rsidP="00123E7F">
      <w:pPr>
        <w:widowControl/>
        <w:autoSpaceDE/>
        <w:autoSpaceDN/>
        <w:adjustRightInd/>
        <w:spacing w:line="276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8"/>
          <w:lang w:eastAsia="en-US"/>
        </w:rPr>
        <w:t>4.4.3. При установлении фактов бездействия должностных лиц обеспечивается принятие исчерпывающих мер по обжалованию актов государственных органов (организаций) и должностных лиц при наличии к тому оснований;</w:t>
      </w:r>
    </w:p>
    <w:p w:rsidR="00123E7F" w:rsidRPr="00123E7F" w:rsidRDefault="00123E7F" w:rsidP="00123E7F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  <w:r w:rsidRPr="00123E7F">
        <w:rPr>
          <w:rFonts w:ascii="Times New Roman" w:eastAsia="Calibri" w:hAnsi="Times New Roman" w:cs="Times New Roman"/>
          <w:sz w:val="28"/>
          <w:szCs w:val="22"/>
          <w:lang w:eastAsia="en-US"/>
        </w:rPr>
        <w:tab/>
      </w:r>
      <w:r w:rsidRPr="00123E7F"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  <w:t>4.4.4. Мероприятия по наблюдению за платежеспособностью должника в целях обеспечения исполнения дебиторской задолженности по доходам:</w:t>
      </w:r>
    </w:p>
    <w:p w:rsidR="00123E7F" w:rsidRPr="00123E7F" w:rsidRDefault="00123E7F" w:rsidP="00123E7F">
      <w:pPr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ind w:firstLine="709"/>
        <w:jc w:val="left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  <w:r w:rsidRPr="00123E7F"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  <w:t>взаимодействие с регистрирующими, налоговыми органами. Направление запросов и получение ответов на них</w:t>
      </w:r>
    </w:p>
    <w:p w:rsidR="00EE00A0" w:rsidRDefault="00123E7F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  <w:r w:rsidRPr="00123E7F"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  <w:t>анализ сведений, содержащихся в открытых информационных базах данных (ЕГРЮЛ, ЕГРИП и т.п.).</w:t>
      </w: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eastAsia="Calibri" w:hAnsi="Times New Roman" w:cs="Times New Roman"/>
          <w:color w:val="000000"/>
          <w:sz w:val="28"/>
          <w:szCs w:val="22"/>
          <w:lang w:eastAsia="en-US"/>
        </w:rPr>
      </w:pPr>
    </w:p>
    <w:p w:rsidR="00CF257D" w:rsidRDefault="00CF257D" w:rsidP="00123E7F">
      <w:pPr>
        <w:ind w:firstLine="0"/>
        <w:rPr>
          <w:rFonts w:ascii="Times New Roman" w:hAnsi="Times New Roman" w:cs="Times New Roman"/>
          <w:sz w:val="14"/>
          <w:szCs w:val="20"/>
        </w:rPr>
      </w:pPr>
      <w:bookmarkStart w:id="2" w:name="_GoBack"/>
      <w:bookmarkEnd w:id="2"/>
    </w:p>
    <w:sectPr w:rsidR="00CF257D" w:rsidSect="00B9098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146"/>
    <w:multiLevelType w:val="hybridMultilevel"/>
    <w:tmpl w:val="8814F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021FB"/>
    <w:multiLevelType w:val="multilevel"/>
    <w:tmpl w:val="3C10B498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33D1161F"/>
    <w:multiLevelType w:val="hybridMultilevel"/>
    <w:tmpl w:val="53AA2BE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314C35"/>
    <w:multiLevelType w:val="hybridMultilevel"/>
    <w:tmpl w:val="8814F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410EA9"/>
    <w:multiLevelType w:val="hybridMultilevel"/>
    <w:tmpl w:val="FC8C16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C8"/>
    <w:rsid w:val="0000009C"/>
    <w:rsid w:val="00051717"/>
    <w:rsid w:val="00060C9A"/>
    <w:rsid w:val="000722B5"/>
    <w:rsid w:val="000776B7"/>
    <w:rsid w:val="000926CE"/>
    <w:rsid w:val="00095707"/>
    <w:rsid w:val="000E6D85"/>
    <w:rsid w:val="001062BD"/>
    <w:rsid w:val="00123E7F"/>
    <w:rsid w:val="001A12B0"/>
    <w:rsid w:val="001B5C8D"/>
    <w:rsid w:val="001D6757"/>
    <w:rsid w:val="001E642D"/>
    <w:rsid w:val="001F3627"/>
    <w:rsid w:val="00240303"/>
    <w:rsid w:val="00244F6A"/>
    <w:rsid w:val="00265ABF"/>
    <w:rsid w:val="003044C7"/>
    <w:rsid w:val="003062C2"/>
    <w:rsid w:val="00310292"/>
    <w:rsid w:val="00317F43"/>
    <w:rsid w:val="00336CCA"/>
    <w:rsid w:val="0039448B"/>
    <w:rsid w:val="003B0313"/>
    <w:rsid w:val="00404BC8"/>
    <w:rsid w:val="004564CD"/>
    <w:rsid w:val="0047175B"/>
    <w:rsid w:val="004825C7"/>
    <w:rsid w:val="00496230"/>
    <w:rsid w:val="004A731C"/>
    <w:rsid w:val="004C24A8"/>
    <w:rsid w:val="004C4182"/>
    <w:rsid w:val="004F5A5E"/>
    <w:rsid w:val="005300BE"/>
    <w:rsid w:val="005643E3"/>
    <w:rsid w:val="00572F5F"/>
    <w:rsid w:val="005E34D8"/>
    <w:rsid w:val="006069B4"/>
    <w:rsid w:val="006F5CCE"/>
    <w:rsid w:val="007273FC"/>
    <w:rsid w:val="00780482"/>
    <w:rsid w:val="007A27FD"/>
    <w:rsid w:val="007F71FF"/>
    <w:rsid w:val="00843F3F"/>
    <w:rsid w:val="008C4835"/>
    <w:rsid w:val="008D276C"/>
    <w:rsid w:val="00926223"/>
    <w:rsid w:val="00946602"/>
    <w:rsid w:val="009F2F40"/>
    <w:rsid w:val="00A44679"/>
    <w:rsid w:val="00B57E52"/>
    <w:rsid w:val="00B90985"/>
    <w:rsid w:val="00BA2F7E"/>
    <w:rsid w:val="00C25733"/>
    <w:rsid w:val="00C95984"/>
    <w:rsid w:val="00CF257D"/>
    <w:rsid w:val="00D1182D"/>
    <w:rsid w:val="00D36012"/>
    <w:rsid w:val="00D81677"/>
    <w:rsid w:val="00D97F08"/>
    <w:rsid w:val="00DD4DBE"/>
    <w:rsid w:val="00DE140D"/>
    <w:rsid w:val="00DF2DA1"/>
    <w:rsid w:val="00E35141"/>
    <w:rsid w:val="00EC05B4"/>
    <w:rsid w:val="00EE00A0"/>
    <w:rsid w:val="00EE63D6"/>
    <w:rsid w:val="00EF4C24"/>
    <w:rsid w:val="00F4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36C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6C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336CCA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336CCA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rsid w:val="00336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3F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F3F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060C9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E0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EE00A0"/>
    <w:rPr>
      <w:b/>
      <w:bCs/>
      <w:color w:val="26282F"/>
    </w:rPr>
  </w:style>
  <w:style w:type="paragraph" w:styleId="aa">
    <w:name w:val="No Spacing"/>
    <w:uiPriority w:val="1"/>
    <w:qFormat/>
    <w:rsid w:val="00EE00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customStyle="1" w:styleId="4">
    <w:name w:val="Сетка таблицы4"/>
    <w:basedOn w:val="a1"/>
    <w:next w:val="a5"/>
    <w:uiPriority w:val="59"/>
    <w:rsid w:val="00780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36C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6C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336CCA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336CCA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rsid w:val="00336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3F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F3F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060C9A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E0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EE00A0"/>
    <w:rPr>
      <w:b/>
      <w:bCs/>
      <w:color w:val="26282F"/>
    </w:rPr>
  </w:style>
  <w:style w:type="paragraph" w:styleId="aa">
    <w:name w:val="No Spacing"/>
    <w:uiPriority w:val="1"/>
    <w:qFormat/>
    <w:rsid w:val="00EE00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customStyle="1" w:styleId="4">
    <w:name w:val="Сетка таблицы4"/>
    <w:basedOn w:val="a1"/>
    <w:next w:val="a5"/>
    <w:uiPriority w:val="59"/>
    <w:rsid w:val="00780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Desktop\&#1055;&#1054;&#1057;&#1058;&#1040;&#1053;&#1054;&#1042;&#1051;&#1045;&#1053;&#1048;&#1071;\&#1055;&#1086;&#1089;&#1090;&#1072;&#1085;&#1086;&#1074;&#1083;%202026&#1075;\&#1087;&#1088;&#1086;&#1077;&#1082;&#1090;%20(19)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B96049E84402AFE46CA367C267CA8C30DC3F8D21A727B263CFC4C23717C7A6C8821FDBB8FE421539E180D18FCD4322B686E94FCEEk3c1G" TargetMode="External"/><Relationship Id="rId12" Type="http://schemas.openxmlformats.org/officeDocument/2006/relationships/hyperlink" Target="consultantplus://offline/ref=5B96049E84402AFE46CA367C267CA8C30DC3FED21F777B263CFC4C23717C7A6C9A21A5B78CE43407CD425A15FFkDc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B96049E84402AFE46CA367C267CA8C30DC3FED41C7E7B263CFC4C23717C7A6C9A21A5B78CE43407CD425A15FFkDc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96049E84402AFE46CA367C267CA8C30DC2FAD410767B263CFC4C23717C7A6C9A21A5B78CE43407CD425A15FFkDc1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esktop\&#1055;&#1054;&#1057;&#1058;&#1040;&#1053;&#1054;&#1042;&#1051;&#1045;&#1053;&#1048;&#1071;\&#1055;&#1086;&#1089;&#1090;&#1072;&#1085;&#1086;&#1074;&#1083;%202026&#1075;\&#1087;&#1088;&#1086;&#1077;&#1082;&#1090;%20(19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2026-02-27T13:16:00Z</cp:lastPrinted>
  <dcterms:created xsi:type="dcterms:W3CDTF">2026-03-04T11:35:00Z</dcterms:created>
  <dcterms:modified xsi:type="dcterms:W3CDTF">2026-03-04T11:35:00Z</dcterms:modified>
</cp:coreProperties>
</file>