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0A" w:rsidRDefault="00831023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  <w:lang w:eastAsia="zh-CN" w:bidi="ar"/>
        </w:rPr>
      </w:pPr>
      <w:r>
        <w:rPr>
          <w:rFonts w:eastAsia="Calibri"/>
          <w:bCs/>
          <w:sz w:val="28"/>
          <w:szCs w:val="28"/>
          <w:lang w:eastAsia="zh-CN" w:bidi="ar"/>
        </w:rPr>
        <w:t>ПРОЕКТ</w:t>
      </w:r>
    </w:p>
    <w:p w:rsidR="0010570A" w:rsidRDefault="0010570A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" w:eastAsia="zh-CN" w:bidi="ar"/>
        </w:rPr>
      </w:pPr>
    </w:p>
    <w:p w:rsidR="0010570A" w:rsidRDefault="0083102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"/>
        </w:rPr>
      </w:pPr>
      <w:r>
        <w:rPr>
          <w:rFonts w:eastAsia="Calibri"/>
          <w:bCs/>
          <w:sz w:val="28"/>
          <w:szCs w:val="28"/>
          <w:lang w:val="ru" w:eastAsia="zh-CN" w:bidi="ar"/>
        </w:rPr>
        <w:t>ЧЕЧЕНСКАЯ РЕСПУБЛИКА</w:t>
      </w:r>
    </w:p>
    <w:p w:rsidR="0010570A" w:rsidRDefault="0083102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"/>
        </w:rPr>
      </w:pPr>
      <w:r>
        <w:rPr>
          <w:rFonts w:eastAsia="Calibri"/>
          <w:bCs/>
          <w:sz w:val="28"/>
          <w:szCs w:val="28"/>
          <w:lang w:val="ru" w:eastAsia="zh-CN" w:bidi="ar"/>
        </w:rPr>
        <w:t>ШАЛИНСКИЙ МУНИЦИПАЛЬНЫЙ РАЙОН</w:t>
      </w:r>
    </w:p>
    <w:p w:rsidR="0010570A" w:rsidRDefault="0083102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"/>
        </w:rPr>
      </w:pPr>
      <w:r>
        <w:rPr>
          <w:rFonts w:eastAsia="Calibri"/>
          <w:bCs/>
          <w:sz w:val="28"/>
          <w:szCs w:val="28"/>
          <w:lang w:val="ru" w:eastAsia="zh-CN" w:bidi="ar"/>
        </w:rPr>
        <w:t>АДМИНИСТРАЦИЯ ЧИРИ-ЮРТОВСКОГО</w:t>
      </w:r>
    </w:p>
    <w:p w:rsidR="0010570A" w:rsidRDefault="0083102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"/>
        </w:rPr>
      </w:pPr>
      <w:r>
        <w:rPr>
          <w:rFonts w:eastAsia="Calibri"/>
          <w:bCs/>
          <w:sz w:val="28"/>
          <w:szCs w:val="28"/>
          <w:lang w:val="ru" w:eastAsia="zh-CN" w:bidi="ar"/>
        </w:rPr>
        <w:t>СЕЛЬСКОГО ПОСЕЛЕНИЯ</w:t>
      </w:r>
    </w:p>
    <w:p w:rsidR="0010570A" w:rsidRDefault="0010570A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"/>
        </w:rPr>
      </w:pPr>
    </w:p>
    <w:p w:rsidR="0010570A" w:rsidRDefault="0083102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"/>
        </w:rPr>
      </w:pPr>
      <w:r>
        <w:rPr>
          <w:rFonts w:eastAsia="Calibri"/>
          <w:bCs/>
          <w:sz w:val="28"/>
          <w:szCs w:val="28"/>
          <w:lang w:val="ru" w:eastAsia="zh-CN" w:bidi="ar"/>
        </w:rPr>
        <w:t>НОХЧИЙН РЕСПУБЛИКИН ШЕЛАН МУНИЦИПАЛЬНИ КЬОШТАН ЧУЬЙРИ-ЭВЛАН АДМИНИСТРАЦИ</w:t>
      </w:r>
    </w:p>
    <w:p w:rsidR="0010570A" w:rsidRDefault="0010570A">
      <w:pPr>
        <w:pStyle w:val="a6"/>
        <w:rPr>
          <w:sz w:val="28"/>
          <w:szCs w:val="28"/>
        </w:rPr>
      </w:pPr>
    </w:p>
    <w:p w:rsidR="0010570A" w:rsidRDefault="00831023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570A" w:rsidRDefault="0010570A">
      <w:pPr>
        <w:rPr>
          <w:sz w:val="28"/>
          <w:szCs w:val="28"/>
        </w:rPr>
      </w:pP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от 00.00.2000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с.Чири</w:t>
      </w:r>
      <w:proofErr w:type="spellEnd"/>
      <w:r>
        <w:rPr>
          <w:sz w:val="28"/>
          <w:szCs w:val="28"/>
        </w:rPr>
        <w:t>-Юрт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№0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0570A" w:rsidRDefault="0010570A">
      <w:pPr>
        <w:ind w:right="-999"/>
        <w:jc w:val="both"/>
        <w:rPr>
          <w:b/>
          <w:sz w:val="28"/>
          <w:szCs w:val="28"/>
          <w:u w:val="single"/>
        </w:rPr>
      </w:pPr>
    </w:p>
    <w:p w:rsidR="0010570A" w:rsidRDefault="00831023">
      <w:pPr>
        <w:pStyle w:val="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"Об утверждении Порядка уведомления муниципальным служащим представителя нанимателя (работодателя</w:t>
      </w:r>
      <w:r>
        <w:rPr>
          <w:i w:val="0"/>
          <w:sz w:val="28"/>
          <w:szCs w:val="28"/>
        </w:rPr>
        <w:t>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интересов)"</w:t>
      </w:r>
    </w:p>
    <w:p w:rsidR="0010570A" w:rsidRDefault="00831023">
      <w:pPr>
        <w:tabs>
          <w:tab w:val="left" w:pos="1840"/>
        </w:tabs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570A" w:rsidRDefault="00831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d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5" w:history="1">
        <w:r>
          <w:rPr>
            <w:rStyle w:val="ad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25.12.2008 № 273-ФЗ "О противодействии коррупции", </w:t>
      </w:r>
      <w:hyperlink r:id="rId6" w:history="1">
        <w:r>
          <w:rPr>
            <w:rStyle w:val="ad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№ 25-ФЗ от 02.03.2007 года " О муниципальной службе в Российской Федерации" в целях предупреждения и пресе</w:t>
      </w:r>
      <w:r>
        <w:rPr>
          <w:sz w:val="28"/>
          <w:szCs w:val="28"/>
        </w:rPr>
        <w:t xml:space="preserve">чения коррупционных правонарушений на муниципальной службе в Администрации </w:t>
      </w:r>
      <w:r>
        <w:rPr>
          <w:sz w:val="28"/>
          <w:szCs w:val="28"/>
        </w:rPr>
        <w:t>Чири-Юртовского</w:t>
      </w:r>
      <w:r>
        <w:rPr>
          <w:sz w:val="28"/>
          <w:szCs w:val="28"/>
        </w:rPr>
        <w:t xml:space="preserve"> сельского поселения Шалинского муниципального района, руководствуясь Уставом администрации </w:t>
      </w:r>
      <w:r>
        <w:rPr>
          <w:sz w:val="28"/>
          <w:szCs w:val="28"/>
        </w:rPr>
        <w:t xml:space="preserve">Чири-Юртовского </w:t>
      </w:r>
      <w:r>
        <w:rPr>
          <w:sz w:val="28"/>
          <w:szCs w:val="28"/>
        </w:rPr>
        <w:t>сельского поселения Шалинского муниципального района</w:t>
      </w:r>
    </w:p>
    <w:p w:rsidR="0010570A" w:rsidRDefault="0010570A">
      <w:pPr>
        <w:ind w:firstLine="709"/>
        <w:jc w:val="both"/>
        <w:rPr>
          <w:sz w:val="28"/>
          <w:szCs w:val="28"/>
        </w:rPr>
      </w:pPr>
    </w:p>
    <w:p w:rsidR="0010570A" w:rsidRDefault="008310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</w:t>
      </w:r>
      <w:r>
        <w:rPr>
          <w:sz w:val="28"/>
          <w:szCs w:val="28"/>
        </w:rPr>
        <w:t>АНОВЛЯЕТ:</w:t>
      </w:r>
    </w:p>
    <w:p w:rsidR="0010570A" w:rsidRDefault="0010570A">
      <w:pPr>
        <w:rPr>
          <w:sz w:val="28"/>
          <w:szCs w:val="28"/>
        </w:rPr>
      </w:pPr>
    </w:p>
    <w:p w:rsidR="0010570A" w:rsidRDefault="00831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</w:t>
      </w:r>
      <w:r>
        <w:rPr>
          <w:sz w:val="28"/>
          <w:szCs w:val="28"/>
        </w:rPr>
        <w:t xml:space="preserve"> которая приводит или может привести к конфликту интересов) (Приложение).</w:t>
      </w:r>
    </w:p>
    <w:p w:rsidR="0010570A" w:rsidRDefault="00831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разместить на официальном сайте администрации </w:t>
      </w:r>
      <w:r>
        <w:rPr>
          <w:sz w:val="28"/>
          <w:szCs w:val="28"/>
        </w:rPr>
        <w:t xml:space="preserve">Чири-Юртовского </w:t>
      </w:r>
      <w:r>
        <w:rPr>
          <w:sz w:val="28"/>
          <w:szCs w:val="28"/>
        </w:rPr>
        <w:t>сельского поселения Шалинского муниципального района, и вступает в силу со дня его официально</w:t>
      </w:r>
      <w:r>
        <w:rPr>
          <w:sz w:val="28"/>
          <w:szCs w:val="28"/>
        </w:rPr>
        <w:t>го опубликования (обнародования).</w:t>
      </w:r>
    </w:p>
    <w:p w:rsidR="0010570A" w:rsidRDefault="00831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10570A" w:rsidRDefault="0010570A">
      <w:pPr>
        <w:tabs>
          <w:tab w:val="left" w:pos="1000"/>
        </w:tabs>
        <w:jc w:val="both"/>
        <w:rPr>
          <w:sz w:val="28"/>
          <w:szCs w:val="28"/>
        </w:rPr>
      </w:pPr>
    </w:p>
    <w:p w:rsidR="0010570A" w:rsidRDefault="0010570A">
      <w:pPr>
        <w:ind w:right="241"/>
        <w:jc w:val="both"/>
        <w:rPr>
          <w:sz w:val="28"/>
          <w:szCs w:val="28"/>
        </w:rPr>
      </w:pPr>
    </w:p>
    <w:p w:rsidR="0010570A" w:rsidRDefault="00831023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0570A" w:rsidRDefault="00831023">
      <w:pPr>
        <w:tabs>
          <w:tab w:val="left" w:pos="100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Чири-Юртовского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М.М.Кадыров</w:t>
      </w:r>
      <w:proofErr w:type="spellEnd"/>
      <w:r>
        <w:rPr>
          <w:sz w:val="28"/>
          <w:szCs w:val="28"/>
        </w:rPr>
        <w:tab/>
        <w:t xml:space="preserve">                                                             </w:t>
      </w:r>
    </w:p>
    <w:p w:rsidR="0010570A" w:rsidRDefault="0010570A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color w:val="000000"/>
          <w:sz w:val="28"/>
          <w:szCs w:val="28"/>
        </w:rPr>
      </w:pPr>
    </w:p>
    <w:p w:rsidR="0010570A" w:rsidRDefault="00831023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иложение № 1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  постановлению</w:t>
      </w:r>
      <w:proofErr w:type="gramEnd"/>
      <w:r>
        <w:rPr>
          <w:sz w:val="28"/>
          <w:szCs w:val="28"/>
        </w:rPr>
        <w:t xml:space="preserve"> Главы Администрации 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Чири-Юртовского </w:t>
      </w:r>
      <w:r>
        <w:rPr>
          <w:sz w:val="28"/>
          <w:szCs w:val="28"/>
        </w:rPr>
        <w:t>сельского поселения</w:t>
      </w:r>
    </w:p>
    <w:p w:rsidR="0010570A" w:rsidRDefault="00831023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от 00.00.2000 № 00</w:t>
      </w:r>
    </w:p>
    <w:p w:rsidR="0010570A" w:rsidRDefault="0010570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0570A" w:rsidRDefault="0010570A">
      <w:pPr>
        <w:tabs>
          <w:tab w:val="left" w:pos="3810"/>
        </w:tabs>
        <w:rPr>
          <w:sz w:val="28"/>
          <w:szCs w:val="28"/>
        </w:rPr>
      </w:pPr>
    </w:p>
    <w:p w:rsidR="0010570A" w:rsidRDefault="0010570A">
      <w:pPr>
        <w:tabs>
          <w:tab w:val="left" w:pos="3810"/>
        </w:tabs>
        <w:rPr>
          <w:sz w:val="28"/>
          <w:szCs w:val="28"/>
        </w:rPr>
      </w:pPr>
    </w:p>
    <w:p w:rsidR="0010570A" w:rsidRDefault="0083102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 уведомления муниципальным служащим</w:t>
      </w:r>
    </w:p>
    <w:p w:rsidR="0010570A" w:rsidRDefault="0083102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представителя нанимателя (работодателя) о возникшем конфликте интересов или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возможности его </w:t>
      </w:r>
      <w:r>
        <w:rPr>
          <w:rFonts w:ascii="Times New Roman" w:hAnsi="Times New Roman" w:cs="Times New Roman"/>
          <w:color w:val="auto"/>
          <w:sz w:val="28"/>
          <w:szCs w:val="28"/>
        </w:rPr>
        <w:t>возникновения (о возникновении личной заинтересованности при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исполнении должностных обязанностей, которая приводит или может привести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конфликту интересов)</w:t>
      </w:r>
    </w:p>
    <w:p w:rsidR="0010570A" w:rsidRDefault="0010570A">
      <w:pPr>
        <w:rPr>
          <w:sz w:val="28"/>
          <w:szCs w:val="28"/>
        </w:rPr>
      </w:pP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Настоящим Порядком на основании </w:t>
      </w:r>
      <w:hyperlink r:id="rId7" w:history="1">
        <w:r>
          <w:rPr>
            <w:rStyle w:val="ad"/>
            <w:color w:val="auto"/>
            <w:sz w:val="28"/>
            <w:szCs w:val="28"/>
          </w:rPr>
          <w:t>части 2 статьи 11</w:t>
        </w:r>
      </w:hyperlink>
      <w:r>
        <w:rPr>
          <w:sz w:val="28"/>
          <w:szCs w:val="28"/>
        </w:rPr>
        <w:t xml:space="preserve"> Федерального закона от 25 декабря 2008 года № 273-ФЗ «О противодействии коррупции», </w:t>
      </w:r>
      <w:hyperlink r:id="rId8" w:history="1">
        <w:r>
          <w:rPr>
            <w:rStyle w:val="ad"/>
            <w:color w:val="auto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№ 25-ФЗ от 02.03.2007 года «О муниципальной службе</w:t>
      </w:r>
      <w:r>
        <w:rPr>
          <w:sz w:val="28"/>
          <w:szCs w:val="28"/>
        </w:rPr>
        <w:t xml:space="preserve"> в Российской Федерации», Устава сельского поселения определяется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                       (о возникновении </w:t>
      </w:r>
      <w:r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2. Под конфликтом интересов в настоящем Порядке понимается ситуация, при которой личная заинтересованность (прямая или косвенная)</w:t>
      </w:r>
      <w:r>
        <w:rPr>
          <w:sz w:val="28"/>
          <w:szCs w:val="28"/>
        </w:rPr>
        <w:t xml:space="preserve"> лица, замещающего должность муниципальной службы,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Под личной заинтересованностью понимается возможность получения доходов в виде </w:t>
      </w:r>
      <w:r>
        <w:rPr>
          <w:sz w:val="28"/>
          <w:szCs w:val="28"/>
        </w:rPr>
        <w:t>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</w:t>
      </w:r>
      <w:r>
        <w:rPr>
          <w:sz w:val="28"/>
          <w:szCs w:val="28"/>
        </w:rPr>
        <w:t>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</w:t>
      </w:r>
      <w:r>
        <w:rPr>
          <w:sz w:val="28"/>
          <w:szCs w:val="28"/>
        </w:rPr>
        <w:t>ыми, корпоративными или иными близкими отношениями.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4. 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</w:t>
      </w:r>
      <w:r>
        <w:rPr>
          <w:sz w:val="28"/>
          <w:szCs w:val="28"/>
        </w:rPr>
        <w:t>у интересов (далее - уведомление).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специалисту по кадрам Администрации сельское поселение (далее </w:t>
      </w:r>
      <w:r>
        <w:rPr>
          <w:sz w:val="28"/>
          <w:szCs w:val="28"/>
        </w:rPr>
        <w:t xml:space="preserve">- специалисту по кадрам) уведомление по форме согласно приложению 1 к настоящему Порядку. Уведомление регистрируется в журнале </w:t>
      </w:r>
      <w:r>
        <w:rPr>
          <w:sz w:val="28"/>
          <w:szCs w:val="28"/>
        </w:rPr>
        <w:lastRenderedPageBreak/>
        <w:t>регистрации уведомлений по форме согласно приложению 2 к настоящему Порядку.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6. Копия уведомления с отметкой о регистрации выдает</w:t>
      </w:r>
      <w:r>
        <w:rPr>
          <w:sz w:val="28"/>
          <w:szCs w:val="28"/>
        </w:rPr>
        <w:t>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7. Уведомление с отметкой о регистрации в течение 1 рабочего дня после его регистрации направляется специалистом по упр</w:t>
      </w:r>
      <w:r>
        <w:rPr>
          <w:sz w:val="28"/>
          <w:szCs w:val="28"/>
        </w:rPr>
        <w:t>авлению персоналом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уведомления муниципальным служащим, исполняющим одновременно полномочия председате</w:t>
      </w:r>
      <w:r>
        <w:rPr>
          <w:sz w:val="28"/>
          <w:szCs w:val="28"/>
        </w:rPr>
        <w:t>ля Комиссии, на время рассмотрения уведомления такого муниципального служащего полномочия председателя Комиссии переходят к заместителю председателя Комиссии.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муниципальным правовым актом, утверждающим состав Комиссии, должность заместителя председате</w:t>
      </w:r>
      <w:r>
        <w:rPr>
          <w:sz w:val="28"/>
          <w:szCs w:val="28"/>
        </w:rPr>
        <w:t>ля Комиссии не предусмотрена, на время рассмотрения уведомления, указанного в абзаце втором настоящего пункта, 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8. Уведомление рассматривается специалистом по кадрам.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9. При осуществлении проверки специалист по кадрам вправе проводить собеседование с муниципальным служащим, представившим уведомление, а также получать от него письменные пояснения. Глава Администрации</w:t>
      </w:r>
      <w:r>
        <w:rPr>
          <w:sz w:val="28"/>
          <w:szCs w:val="28"/>
        </w:rPr>
        <w:t xml:space="preserve"> сельское поселение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10. По итогам рассмотрения уведомления специалист по управлению осуществляет подготовку мотивирова</w:t>
      </w:r>
      <w:r>
        <w:rPr>
          <w:sz w:val="28"/>
          <w:szCs w:val="28"/>
        </w:rPr>
        <w:t>нного заключения.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11. Мотивированное заключение должно содержать: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а) информацию, изложенную в уведомлении;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 (в случае,</w:t>
      </w:r>
      <w:r>
        <w:rPr>
          <w:sz w:val="28"/>
          <w:szCs w:val="28"/>
        </w:rPr>
        <w:t xml:space="preserve"> если такие запросы направлялись);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в) 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12. Уведомление, а также мотивированное</w:t>
      </w:r>
      <w:r>
        <w:rPr>
          <w:sz w:val="28"/>
          <w:szCs w:val="28"/>
        </w:rPr>
        <w:t xml:space="preserve">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председателю Коми</w:t>
      </w:r>
      <w:r>
        <w:rPr>
          <w:sz w:val="28"/>
          <w:szCs w:val="28"/>
        </w:rPr>
        <w:t>ссии в течение 60 дней со дня поступления уведомления. Указанный срок может быть продлен, но не более чем на 40 дней.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13. С мотивированным заключением в обязательном порядке должен быть ознакомлен муниципальный служащий, представившее уведомление.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14. Коми</w:t>
      </w:r>
      <w:r>
        <w:rPr>
          <w:sz w:val="28"/>
          <w:szCs w:val="28"/>
        </w:rPr>
        <w:t>ссией по результатам рассмотрения уведомления с учетом мотивированного заключения принимается одно из следующих решений: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признать, что при исполнении муниципальным служащим должностных (служебных) обязанностей конфликт интересов отсутствует;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б) признать</w:t>
      </w:r>
      <w:r>
        <w:rPr>
          <w:sz w:val="28"/>
          <w:szCs w:val="28"/>
        </w:rPr>
        <w:t>, что при исполнении муниципальным служащим, должностных (служебных) обязанностей личная заинтересованность приводит или может привести к конфликту интересов.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Комиссия рекомендует муниципальному служащему и (или) руководителю органа местного </w:t>
      </w:r>
      <w:r>
        <w:rPr>
          <w:sz w:val="28"/>
          <w:szCs w:val="28"/>
        </w:rPr>
        <w:t>самоуправления принять меры по урегулированию конфликта интересов или по недопущению его возникновения;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в) признать, что муниципальный служащий не соблюдал требования об урегулировании конфликта интересов. В этом случае Комиссия рекомендует Главе Администр</w:t>
      </w:r>
      <w:r>
        <w:rPr>
          <w:sz w:val="28"/>
          <w:szCs w:val="28"/>
        </w:rPr>
        <w:t xml:space="preserve">ация </w:t>
      </w:r>
      <w:r>
        <w:rPr>
          <w:sz w:val="28"/>
          <w:szCs w:val="28"/>
        </w:rPr>
        <w:t xml:space="preserve">Чири-Юртовского </w:t>
      </w:r>
      <w:r>
        <w:rPr>
          <w:sz w:val="28"/>
          <w:szCs w:val="28"/>
        </w:rPr>
        <w:t xml:space="preserve">сельского поселения Шалинского муниципального района применить к муниципальному служащему конкретную меру ответственности. Решение Комиссии направляется муниципальному служащему, представившему уведомление, а также Главе Администрации </w:t>
      </w:r>
      <w:r>
        <w:rPr>
          <w:sz w:val="28"/>
          <w:szCs w:val="28"/>
        </w:rPr>
        <w:t>сельское поселение не позднее трех дней со дня его принятия.</w:t>
      </w:r>
    </w:p>
    <w:p w:rsidR="0010570A" w:rsidRDefault="00831023">
      <w:pPr>
        <w:jc w:val="both"/>
        <w:rPr>
          <w:sz w:val="28"/>
          <w:szCs w:val="28"/>
        </w:rPr>
      </w:pPr>
      <w:r>
        <w:rPr>
          <w:sz w:val="28"/>
          <w:szCs w:val="28"/>
        </w:rPr>
        <w:t>15. Уведомление и иные материалы, связанные с рассмотрением уведомления, приобщаются к личному делу муниципального служащего.</w:t>
      </w:r>
    </w:p>
    <w:p w:rsidR="0010570A" w:rsidRDefault="0010570A">
      <w:pPr>
        <w:jc w:val="both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уведомления </w:t>
      </w:r>
      <w:r>
        <w:rPr>
          <w:sz w:val="28"/>
          <w:szCs w:val="28"/>
        </w:rPr>
        <w:t>муниципальным служащим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представителя нанимателя (работодателя) о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возникшем конфликте интересов или о возможности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его возникновения (о возникновении личной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заинтересованности при исполнении должностных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обязанностей, которая приводит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или может привести к кон</w:t>
      </w:r>
      <w:r>
        <w:rPr>
          <w:sz w:val="28"/>
          <w:szCs w:val="28"/>
        </w:rPr>
        <w:t>фликту интересов</w:t>
      </w:r>
    </w:p>
    <w:p w:rsidR="0010570A" w:rsidRDefault="0010570A">
      <w:pPr>
        <w:rPr>
          <w:sz w:val="28"/>
          <w:szCs w:val="28"/>
        </w:rPr>
      </w:pPr>
    </w:p>
    <w:p w:rsidR="0010570A" w:rsidRDefault="00831023">
      <w:pPr>
        <w:ind w:left="4193" w:firstLine="69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Администрация </w:t>
      </w:r>
      <w:r>
        <w:rPr>
          <w:sz w:val="28"/>
          <w:szCs w:val="28"/>
        </w:rPr>
        <w:t xml:space="preserve">Чири-Юртовского </w:t>
      </w:r>
      <w:r>
        <w:rPr>
          <w:sz w:val="28"/>
          <w:szCs w:val="28"/>
        </w:rPr>
        <w:t>сельское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» от ________________________________________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(должность, Ф.И.О.)</w:t>
      </w:r>
    </w:p>
    <w:p w:rsidR="0010570A" w:rsidRDefault="0083102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10570A" w:rsidRDefault="0083102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</w:t>
      </w:r>
    </w:p>
    <w:p w:rsidR="0010570A" w:rsidRDefault="0083102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которая приводит или мо</w:t>
      </w:r>
      <w:r>
        <w:rPr>
          <w:rFonts w:ascii="Times New Roman" w:hAnsi="Times New Roman" w:cs="Times New Roman"/>
          <w:color w:val="auto"/>
          <w:sz w:val="28"/>
          <w:szCs w:val="28"/>
        </w:rPr>
        <w:t>жет привести к конфликту интересов</w:t>
      </w:r>
    </w:p>
    <w:p w:rsidR="0010570A" w:rsidRDefault="0010570A">
      <w:pPr>
        <w:jc w:val="center"/>
        <w:rPr>
          <w:sz w:val="28"/>
          <w:szCs w:val="28"/>
        </w:rPr>
      </w:pP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должностных (служебных) обязанностей, которая приводит или может привести к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конфликту интересов (нужное подчеркнуть).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</w:t>
      </w:r>
      <w:r>
        <w:rPr>
          <w:sz w:val="28"/>
          <w:szCs w:val="28"/>
        </w:rPr>
        <w:t>ованием возникновения личной заинтересованности: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 ____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</w:t>
      </w:r>
      <w:r>
        <w:rPr>
          <w:sz w:val="28"/>
          <w:szCs w:val="28"/>
        </w:rPr>
        <w:t>т повлиять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 xml:space="preserve">Личная </w:t>
      </w:r>
      <w:proofErr w:type="gramStart"/>
      <w:r>
        <w:rPr>
          <w:sz w:val="28"/>
          <w:szCs w:val="28"/>
        </w:rPr>
        <w:t>заинтересованность:_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интересов: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__________________________________________________ ____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0570A" w:rsidRDefault="0010570A">
      <w:pPr>
        <w:rPr>
          <w:sz w:val="28"/>
          <w:szCs w:val="28"/>
        </w:rPr>
      </w:pP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урегулированию конфликта интересов (нужное подчеркнуть).</w:t>
      </w:r>
    </w:p>
    <w:p w:rsidR="0010570A" w:rsidRDefault="0010570A">
      <w:pPr>
        <w:rPr>
          <w:sz w:val="28"/>
          <w:szCs w:val="28"/>
        </w:rPr>
      </w:pP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"__"___________ 20__ г. ____________________________________</w:t>
      </w:r>
    </w:p>
    <w:p w:rsidR="0010570A" w:rsidRDefault="00831023">
      <w:pPr>
        <w:rPr>
          <w:sz w:val="28"/>
          <w:szCs w:val="28"/>
        </w:rPr>
      </w:pPr>
      <w:r>
        <w:rPr>
          <w:sz w:val="28"/>
          <w:szCs w:val="28"/>
        </w:rPr>
        <w:t>(подпись лица, направившего уведомление)</w:t>
      </w:r>
    </w:p>
    <w:p w:rsidR="0010570A" w:rsidRDefault="0010570A">
      <w:pPr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both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10570A">
      <w:pPr>
        <w:jc w:val="right"/>
        <w:rPr>
          <w:sz w:val="28"/>
          <w:szCs w:val="28"/>
        </w:rPr>
      </w:pP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уведомления муниципальным служащим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представителя нанимателя (работодателя) о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возникшем конфликте интересов или о возможности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его возникновения (о возникновении личной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заинтересованности при исполнении должностных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обязанностей, которая приводит</w:t>
      </w:r>
    </w:p>
    <w:p w:rsidR="0010570A" w:rsidRDefault="00831023">
      <w:pPr>
        <w:jc w:val="right"/>
        <w:rPr>
          <w:sz w:val="28"/>
          <w:szCs w:val="28"/>
        </w:rPr>
      </w:pPr>
      <w:r>
        <w:rPr>
          <w:sz w:val="28"/>
          <w:szCs w:val="28"/>
        </w:rPr>
        <w:t>или может привести к конфликту интересов</w:t>
      </w:r>
    </w:p>
    <w:p w:rsidR="0010570A" w:rsidRDefault="0010570A">
      <w:pPr>
        <w:rPr>
          <w:sz w:val="28"/>
          <w:szCs w:val="28"/>
        </w:rPr>
      </w:pPr>
    </w:p>
    <w:p w:rsidR="0010570A" w:rsidRDefault="0083102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Журнал</w:t>
      </w:r>
    </w:p>
    <w:p w:rsidR="0010570A" w:rsidRDefault="0083102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регистрации уведомлений о возникшем конфликте интересов</w:t>
      </w:r>
    </w:p>
    <w:p w:rsidR="0010570A" w:rsidRDefault="0083102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или о возможности его возникнове</w:t>
      </w:r>
      <w:r>
        <w:rPr>
          <w:rFonts w:ascii="Times New Roman" w:hAnsi="Times New Roman" w:cs="Times New Roman"/>
          <w:color w:val="auto"/>
          <w:sz w:val="28"/>
          <w:szCs w:val="28"/>
        </w:rPr>
        <w:t>ния</w:t>
      </w:r>
    </w:p>
    <w:p w:rsidR="0010570A" w:rsidRDefault="0010570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583"/>
        <w:gridCol w:w="1209"/>
        <w:gridCol w:w="1209"/>
        <w:gridCol w:w="1216"/>
        <w:gridCol w:w="1081"/>
        <w:gridCol w:w="1209"/>
        <w:gridCol w:w="1212"/>
      </w:tblGrid>
      <w:tr w:rsidR="001057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83102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0570A" w:rsidRDefault="0083102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83102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Рег. 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83102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-рации уведомления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83102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подавшего уведомление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83102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Дожностьподавшего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83102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регистрирую</w:t>
            </w:r>
          </w:p>
          <w:p w:rsidR="0010570A" w:rsidRDefault="0083102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83102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регистриру</w:t>
            </w:r>
            <w:proofErr w:type="spellEnd"/>
          </w:p>
          <w:p w:rsidR="0010570A" w:rsidRDefault="0083102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ющего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83102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подавшего уведомление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0A" w:rsidRDefault="0083102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результатах рассмотрения уведомления</w:t>
            </w:r>
          </w:p>
        </w:tc>
      </w:tr>
      <w:tr w:rsidR="001057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1057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1057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1057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1057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1057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1057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1057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A" w:rsidRDefault="001057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0A" w:rsidRDefault="001057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70A" w:rsidRDefault="0010570A">
      <w:pPr>
        <w:rPr>
          <w:sz w:val="28"/>
          <w:szCs w:val="28"/>
        </w:rPr>
      </w:pPr>
    </w:p>
    <w:p w:rsidR="0010570A" w:rsidRDefault="0010570A">
      <w:pPr>
        <w:tabs>
          <w:tab w:val="left" w:pos="3810"/>
        </w:tabs>
        <w:rPr>
          <w:sz w:val="28"/>
          <w:szCs w:val="28"/>
        </w:rPr>
      </w:pPr>
    </w:p>
    <w:sectPr w:rsidR="0010570A">
      <w:pgSz w:w="11906" w:h="16838"/>
      <w:pgMar w:top="71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characterSpacingControl w:val="doNotCompress"/>
  <w:compat>
    <w:doNotExpandShiftReturn/>
    <w:doNotUseIndentAsNumberingTabStop/>
    <w:compatSetting w:name="compatibilityMode" w:uri="http://schemas.microsoft.com/office/word" w:val="12"/>
  </w:compat>
  <w:rsids>
    <w:rsidRoot w:val="00C541B1"/>
    <w:rsid w:val="0000778F"/>
    <w:rsid w:val="000200A9"/>
    <w:rsid w:val="0004042A"/>
    <w:rsid w:val="00043655"/>
    <w:rsid w:val="000615C7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0570A"/>
    <w:rsid w:val="001529C8"/>
    <w:rsid w:val="001548AF"/>
    <w:rsid w:val="0016515E"/>
    <w:rsid w:val="001914C1"/>
    <w:rsid w:val="001938F5"/>
    <w:rsid w:val="001A0F49"/>
    <w:rsid w:val="001A1443"/>
    <w:rsid w:val="001A605B"/>
    <w:rsid w:val="001A7B70"/>
    <w:rsid w:val="001B5100"/>
    <w:rsid w:val="001B5DEE"/>
    <w:rsid w:val="001C7784"/>
    <w:rsid w:val="001D06D9"/>
    <w:rsid w:val="001D4C54"/>
    <w:rsid w:val="001D5280"/>
    <w:rsid w:val="001D71B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A188A"/>
    <w:rsid w:val="002C0E0F"/>
    <w:rsid w:val="002C69CF"/>
    <w:rsid w:val="002E13B6"/>
    <w:rsid w:val="002E4AE9"/>
    <w:rsid w:val="002E63D3"/>
    <w:rsid w:val="002F163B"/>
    <w:rsid w:val="002F550D"/>
    <w:rsid w:val="002F6232"/>
    <w:rsid w:val="003441E0"/>
    <w:rsid w:val="00351E5D"/>
    <w:rsid w:val="00360E3D"/>
    <w:rsid w:val="00364DA0"/>
    <w:rsid w:val="00366C06"/>
    <w:rsid w:val="00366F7A"/>
    <w:rsid w:val="00384D92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25D3"/>
    <w:rsid w:val="00555F73"/>
    <w:rsid w:val="00561CCA"/>
    <w:rsid w:val="005A3991"/>
    <w:rsid w:val="005A4180"/>
    <w:rsid w:val="005D1F30"/>
    <w:rsid w:val="005F0DEF"/>
    <w:rsid w:val="005F1B55"/>
    <w:rsid w:val="005F747A"/>
    <w:rsid w:val="006105D6"/>
    <w:rsid w:val="0067409E"/>
    <w:rsid w:val="006777DD"/>
    <w:rsid w:val="006850F5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72F2E"/>
    <w:rsid w:val="00785B75"/>
    <w:rsid w:val="007E551C"/>
    <w:rsid w:val="007F6A98"/>
    <w:rsid w:val="00804151"/>
    <w:rsid w:val="00813CAF"/>
    <w:rsid w:val="008155E6"/>
    <w:rsid w:val="0082744B"/>
    <w:rsid w:val="00831023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8F0562"/>
    <w:rsid w:val="00911B7D"/>
    <w:rsid w:val="00941D44"/>
    <w:rsid w:val="00946434"/>
    <w:rsid w:val="00957EF6"/>
    <w:rsid w:val="00967852"/>
    <w:rsid w:val="00974D05"/>
    <w:rsid w:val="009761CE"/>
    <w:rsid w:val="00987858"/>
    <w:rsid w:val="009926D1"/>
    <w:rsid w:val="009C4D2D"/>
    <w:rsid w:val="00A001B9"/>
    <w:rsid w:val="00A10090"/>
    <w:rsid w:val="00A14CAB"/>
    <w:rsid w:val="00A16216"/>
    <w:rsid w:val="00A21CE0"/>
    <w:rsid w:val="00A25260"/>
    <w:rsid w:val="00A33E2B"/>
    <w:rsid w:val="00A3597C"/>
    <w:rsid w:val="00A4517A"/>
    <w:rsid w:val="00A570A7"/>
    <w:rsid w:val="00A86E49"/>
    <w:rsid w:val="00A97859"/>
    <w:rsid w:val="00AA6EDC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  <w:rsid w:val="3CB1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F23EA6-E087-47ED-9433-45601229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pPr>
      <w:jc w:val="center"/>
    </w:pPr>
    <w:rPr>
      <w:b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styleId="a9">
    <w:name w:val="Subtitle"/>
    <w:basedOn w:val="a"/>
    <w:next w:val="a"/>
    <w:link w:val="aa"/>
    <w:qFormat/>
    <w:pPr>
      <w:spacing w:after="60"/>
      <w:jc w:val="center"/>
      <w:outlineLvl w:val="1"/>
    </w:pPr>
    <w:rPr>
      <w:rFonts w:ascii="Cambria" w:hAnsi="Cambria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locked/>
    <w:rPr>
      <w:b/>
      <w:i/>
      <w:sz w:val="24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a">
    <w:name w:val="Подзаголовок Знак"/>
    <w:basedOn w:val="a0"/>
    <w:link w:val="a9"/>
    <w:rPr>
      <w:rFonts w:ascii="Cambria" w:hAnsi="Cambria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a7">
    <w:name w:val="Название Знак"/>
    <w:basedOn w:val="a0"/>
    <w:link w:val="a6"/>
    <w:rPr>
      <w:b/>
      <w:sz w:val="24"/>
    </w:rPr>
  </w:style>
  <w:style w:type="character" w:customStyle="1" w:styleId="a5">
    <w:name w:val="Текст выноски Знак"/>
    <w:basedOn w:val="a0"/>
    <w:link w:val="a4"/>
    <w:qFormat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Pr>
      <w:color w:val="106BBE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2272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64203/1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52272/0" TargetMode="External"/><Relationship Id="rId5" Type="http://schemas.openxmlformats.org/officeDocument/2006/relationships/hyperlink" Target="http://municipal.garant.ru/document/redirect/12164203/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nicipal.garant.ru/document/redirect/186367/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1676</Words>
  <Characters>9554</Characters>
  <Application>Microsoft Office Word</Application>
  <DocSecurity>0</DocSecurity>
  <Lines>79</Lines>
  <Paragraphs>22</Paragraphs>
  <ScaleCrop>false</ScaleCrop>
  <Company>MoBIL GROUP</Company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5</cp:revision>
  <cp:lastPrinted>2023-03-21T06:35:00Z</cp:lastPrinted>
  <dcterms:created xsi:type="dcterms:W3CDTF">2023-06-26T08:04:00Z</dcterms:created>
  <dcterms:modified xsi:type="dcterms:W3CDTF">2023-06-26T09:24:00Z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BCB37D6FE58740F887A189E631B2F3B9</vt:lpwstr>
  </property>
</Properties>
</file>