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проект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>ЧЕЧЕНСКАЯ РЕСПУБЛИКА</w:t>
      </w:r>
    </w:p>
    <w:p>
      <w:pPr>
        <w:tabs>
          <w:tab w:val="left" w:pos="857"/>
          <w:tab w:val="center" w:pos="4677"/>
        </w:tabs>
        <w:spacing w:after="0" w:line="240" w:lineRule="auto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>ШАЛИНСКИЙ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>АДМИНИСТРАЦИЯ ЧИРИ</w:t>
      </w:r>
      <w:r>
        <w:rPr>
          <w:rFonts w:hint="default" w:ascii="Times New Roman" w:hAnsi="Times New Roman" w:eastAsia="Arial Unicode MS"/>
          <w:sz w:val="28"/>
          <w:szCs w:val="28"/>
          <w:lang w:val="en-US" w:eastAsia="ru-RU"/>
        </w:rPr>
        <w:t>-ЮРТОВСКОГО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ЧУЬЙРИ ЭВЛАН АДМИНИСТРАЦИ </w:t>
      </w: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>ШЕЛАН МУНИЦИПАЛЬНИ К1ОШТАН</w:t>
      </w:r>
    </w:p>
    <w:p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НОХЧИЙН РЕСПУБЛИКАН 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ПОСТАНОВЛЕНИЕ </w:t>
      </w:r>
    </w:p>
    <w:p>
      <w:pPr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 w:eastAsia="Arial Unicode MS"/>
          <w:sz w:val="28"/>
          <w:szCs w:val="28"/>
          <w:lang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 от </w:t>
      </w:r>
      <w:r>
        <w:rPr>
          <w:rFonts w:ascii="Times New Roman" w:hAnsi="Times New Roman" w:eastAsia="Arial Unicode MS"/>
          <w:sz w:val="28"/>
          <w:szCs w:val="28"/>
          <w:lang w:eastAsia="ru-RU"/>
        </w:rPr>
        <w:t>00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>.</w:t>
      </w:r>
      <w:r>
        <w:rPr>
          <w:rFonts w:ascii="Times New Roman" w:hAnsi="Times New Roman" w:eastAsia="Arial Unicode MS"/>
          <w:sz w:val="28"/>
          <w:szCs w:val="28"/>
          <w:lang w:eastAsia="ru-RU"/>
        </w:rPr>
        <w:t>00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>.202</w:t>
      </w:r>
      <w:r>
        <w:rPr>
          <w:rFonts w:ascii="Times New Roman" w:hAnsi="Times New Roman" w:eastAsia="Arial Unicode MS"/>
          <w:sz w:val="28"/>
          <w:szCs w:val="28"/>
          <w:lang w:eastAsia="ru-RU"/>
        </w:rPr>
        <w:t>2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 г.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                    </w:t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ab/>
      </w:r>
      <w:r>
        <w:rPr>
          <w:rFonts w:ascii="Times New Roman" w:hAnsi="Times New Roman" w:eastAsia="Arial Unicode MS"/>
          <w:sz w:val="28"/>
          <w:szCs w:val="28"/>
          <w:lang w:val="ru" w:eastAsia="ru-RU"/>
        </w:rPr>
        <w:t xml:space="preserve">№ </w:t>
      </w:r>
      <w:r>
        <w:rPr>
          <w:rFonts w:ascii="Times New Roman" w:hAnsi="Times New Roman" w:eastAsia="Arial Unicode MS"/>
          <w:sz w:val="28"/>
          <w:szCs w:val="28"/>
          <w:lang w:eastAsia="ru-RU"/>
        </w:rPr>
        <w:t>00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hint="default" w:ascii="Times New Roman" w:hAnsi="Times New Roman" w:eastAsia="Arial Unicode MS"/>
          <w:sz w:val="28"/>
          <w:szCs w:val="28"/>
          <w:lang w:val="en-US" w:eastAsia="ru-RU"/>
        </w:rPr>
      </w:pPr>
      <w:r>
        <w:rPr>
          <w:rFonts w:ascii="Times New Roman" w:hAnsi="Times New Roman" w:eastAsia="Arial Unicode MS"/>
          <w:sz w:val="28"/>
          <w:szCs w:val="28"/>
          <w:lang w:val="ru" w:eastAsia="ru-RU"/>
        </w:rPr>
        <w:t>с. Чири</w:t>
      </w:r>
      <w:r>
        <w:rPr>
          <w:rFonts w:hint="default" w:ascii="Times New Roman" w:hAnsi="Times New Roman" w:eastAsia="Arial Unicode MS"/>
          <w:sz w:val="28"/>
          <w:szCs w:val="28"/>
          <w:lang w:val="en-US" w:eastAsia="ru-RU"/>
        </w:rPr>
        <w:t>-Юрт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 w:eastAsia="Arial Unicode MS"/>
          <w:sz w:val="28"/>
          <w:szCs w:val="28"/>
          <w:lang w:val="ru" w:eastAsia="ru-RU"/>
        </w:rPr>
      </w:pPr>
    </w:p>
    <w:p>
      <w:pPr>
        <w:spacing w:after="200" w:line="276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 изменении постановления № 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 xml:space="preserve">11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.07.2016 г. «Об утверждении Административного регламента о предоставлении Администрацией Чири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-Юртовского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сельского поселения муниципальной услуги «Установление сервитута в отношении земельного участка</w:t>
      </w:r>
      <w:bookmarkEnd w:id="0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>, находящегося в собственности  администрации Чири-Юртовского сельского поселения»</w:t>
      </w:r>
    </w:p>
    <w:p>
      <w:pPr>
        <w:spacing w:after="200" w:line="276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на основании требования прокуратуры от 30.05.2022 г. № 2-17-12-2022 с целью приведения нормативно-правовых актов в соответствие действующему законодательству, администрация Чири-Юртовского сельского поселения</w:t>
      </w:r>
    </w:p>
    <w:p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 О С Т А Н О В Л Я Е Т: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pStyle w:val="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2.5.1, 2.5.2, 2.25.3, 4.3.4, 4.5.6, 4.8.5, 4.13.4 слова «дней» заменить на «рабочих дней»</w:t>
      </w:r>
    </w:p>
    <w:p>
      <w:pPr>
        <w:pStyle w:val="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color w:val="000000"/>
          <w:sz w:val="28"/>
          <w:szCs w:val="28"/>
          <w:lang w:val="ru-RU"/>
        </w:rPr>
        <w:t>Чири-Юртовского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pStyle w:val="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А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.Э.Агамерзаев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1961F6"/>
    <w:multiLevelType w:val="multilevel"/>
    <w:tmpl w:val="761961F6"/>
    <w:lvl w:ilvl="0" w:tentative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053E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23AA8"/>
    <w:rsid w:val="00983F0C"/>
    <w:rsid w:val="00985EB3"/>
    <w:rsid w:val="00987391"/>
    <w:rsid w:val="009B5075"/>
    <w:rsid w:val="009C1BE6"/>
    <w:rsid w:val="009E4505"/>
    <w:rsid w:val="00A10CC6"/>
    <w:rsid w:val="00A14CFF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  <w:rsid w:val="647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customStyle="1" w:styleId="7">
    <w:name w:val="value"/>
    <w:basedOn w:val="2"/>
    <w:uiPriority w:val="0"/>
  </w:style>
  <w:style w:type="character" w:customStyle="1" w:styleId="8">
    <w:name w:val="Текст выноски Знак"/>
    <w:basedOn w:val="2"/>
    <w:link w:val="5"/>
    <w:semiHidden/>
    <w:uiPriority w:val="99"/>
    <w:rPr>
      <w:rFonts w:ascii="Segoe UI" w:hAnsi="Segoe UI" w:eastAsia="Calibr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4C47-87BD-4FA0-B7AF-F007C17EA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1645</Characters>
  <Lines>13</Lines>
  <Paragraphs>3</Paragraphs>
  <TotalTime>302</TotalTime>
  <ScaleCrop>false</ScaleCrop>
  <LinksUpToDate>false</LinksUpToDate>
  <CharactersWithSpaces>1930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2021-06-23T13:55:00Z</dcterms:created>
  <dc:creator>Love</dc:creator>
  <cp:lastModifiedBy>iBook</cp:lastModifiedBy>
  <cp:lastPrinted>2021-06-23T13:54:00Z</cp:lastPrinted>
  <dcterms:modified xsi:type="dcterms:W3CDTF">2022-06-02T07:27:12Z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4B5EF31E26F8473A88E80EE80BF5AEE8</vt:lpwstr>
  </property>
</Properties>
</file>