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87" w:rsidRDefault="00D40F87" w:rsidP="00D40F87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jc w:val="center"/>
        <w:rPr>
          <w:noProof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355.95pt;margin-top:-16.3pt;width:90pt;height:3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20kgIAABE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" stroked="f">
            <v:textbox>
              <w:txbxContent>
                <w:p w:rsidR="00D40F87" w:rsidRDefault="00D40F87" w:rsidP="00D40F87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581025" cy="571500"/>
            <wp:effectExtent l="19050" t="0" r="952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87" w:rsidRDefault="00D40F87" w:rsidP="00D40F87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D40F87" w:rsidRDefault="00D40F87" w:rsidP="00D40F87">
      <w:pPr>
        <w:widowControl w:val="0"/>
        <w:tabs>
          <w:tab w:val="left" w:pos="8647"/>
        </w:tabs>
        <w:autoSpaceDE w:val="0"/>
        <w:autoSpaceDN w:val="0"/>
        <w:adjustRightInd w:val="0"/>
        <w:spacing w:line="264" w:lineRule="auto"/>
        <w:ind w:left="375" w:right="50" w:hanging="10"/>
        <w:jc w:val="center"/>
        <w:rPr>
          <w:color w:val="000000"/>
          <w:sz w:val="32"/>
          <w:lang w:eastAsia="ru-RU"/>
        </w:rPr>
      </w:pPr>
      <w:r>
        <w:rPr>
          <w:color w:val="000000"/>
          <w:sz w:val="32"/>
          <w:lang w:eastAsia="ru-RU"/>
        </w:rPr>
        <w:t>ЧЕЧЕНСКАЯ РЕСПУБЛИКА</w:t>
      </w:r>
    </w:p>
    <w:p w:rsidR="00D40F87" w:rsidRDefault="00D40F87" w:rsidP="00D40F87">
      <w:pPr>
        <w:widowControl w:val="0"/>
        <w:tabs>
          <w:tab w:val="left" w:pos="8647"/>
        </w:tabs>
        <w:autoSpaceDE w:val="0"/>
        <w:autoSpaceDN w:val="0"/>
        <w:adjustRightInd w:val="0"/>
        <w:spacing w:line="264" w:lineRule="auto"/>
        <w:ind w:left="375" w:right="50" w:hanging="10"/>
        <w:jc w:val="center"/>
        <w:rPr>
          <w:color w:val="000000"/>
          <w:sz w:val="32"/>
          <w:lang w:eastAsia="ru-RU"/>
        </w:rPr>
      </w:pPr>
      <w:r>
        <w:rPr>
          <w:color w:val="000000"/>
          <w:sz w:val="32"/>
          <w:lang w:eastAsia="ru-RU"/>
        </w:rPr>
        <w:t>ШАЛИНСКИЙ МУНИЦИПАЛЬНЫЙ РАЙОН</w:t>
      </w:r>
    </w:p>
    <w:p w:rsidR="00D40F87" w:rsidRDefault="00D40F87" w:rsidP="00D40F87">
      <w:pPr>
        <w:widowControl w:val="0"/>
        <w:tabs>
          <w:tab w:val="left" w:pos="8647"/>
        </w:tabs>
        <w:autoSpaceDE w:val="0"/>
        <w:autoSpaceDN w:val="0"/>
        <w:adjustRightInd w:val="0"/>
        <w:spacing w:line="264" w:lineRule="auto"/>
        <w:ind w:left="375" w:right="50" w:hanging="10"/>
        <w:jc w:val="center"/>
        <w:rPr>
          <w:color w:val="000000"/>
          <w:sz w:val="32"/>
          <w:lang w:eastAsia="ru-RU"/>
        </w:rPr>
      </w:pPr>
      <w:r>
        <w:rPr>
          <w:color w:val="000000"/>
          <w:sz w:val="32"/>
          <w:lang w:eastAsia="ru-RU"/>
        </w:rPr>
        <w:t>АДМИНИСТРАЦИЯ ЧИРИ-ЮРТОВСКОГО</w:t>
      </w:r>
    </w:p>
    <w:p w:rsidR="00D40F87" w:rsidRDefault="00D40F87" w:rsidP="00D40F87">
      <w:pPr>
        <w:widowControl w:val="0"/>
        <w:tabs>
          <w:tab w:val="left" w:pos="8647"/>
        </w:tabs>
        <w:autoSpaceDE w:val="0"/>
        <w:autoSpaceDN w:val="0"/>
        <w:adjustRightInd w:val="0"/>
        <w:spacing w:line="264" w:lineRule="auto"/>
        <w:ind w:left="375" w:right="50" w:hanging="10"/>
        <w:jc w:val="center"/>
        <w:rPr>
          <w:color w:val="000000"/>
          <w:sz w:val="28"/>
          <w:lang w:eastAsia="ru-RU"/>
        </w:rPr>
      </w:pPr>
      <w:r>
        <w:rPr>
          <w:color w:val="000000"/>
          <w:sz w:val="32"/>
          <w:lang w:eastAsia="ru-RU"/>
        </w:rPr>
        <w:t>СЕЛЬСКОГО ПОСЕЛЕНИЯ</w:t>
      </w:r>
    </w:p>
    <w:p w:rsidR="00D40F87" w:rsidRDefault="00D40F87" w:rsidP="00D40F87">
      <w:pPr>
        <w:widowControl w:val="0"/>
        <w:autoSpaceDE w:val="0"/>
        <w:autoSpaceDN w:val="0"/>
        <w:adjustRightInd w:val="0"/>
        <w:spacing w:line="264" w:lineRule="auto"/>
        <w:ind w:left="351" w:right="50" w:hanging="10"/>
        <w:jc w:val="center"/>
        <w:rPr>
          <w:color w:val="000000"/>
          <w:sz w:val="32"/>
          <w:lang w:eastAsia="ru-RU"/>
        </w:rPr>
      </w:pPr>
    </w:p>
    <w:p w:rsidR="00D40F87" w:rsidRDefault="00D40F87" w:rsidP="00D40F87">
      <w:pPr>
        <w:widowControl w:val="0"/>
        <w:tabs>
          <w:tab w:val="left" w:pos="8647"/>
        </w:tabs>
        <w:autoSpaceDE w:val="0"/>
        <w:autoSpaceDN w:val="0"/>
        <w:adjustRightInd w:val="0"/>
        <w:spacing w:line="264" w:lineRule="auto"/>
        <w:ind w:right="50" w:firstLine="710"/>
        <w:jc w:val="center"/>
        <w:rPr>
          <w:color w:val="000000"/>
          <w:sz w:val="32"/>
          <w:lang w:eastAsia="ru-RU"/>
        </w:rPr>
      </w:pPr>
      <w:r>
        <w:rPr>
          <w:color w:val="000000"/>
          <w:sz w:val="32"/>
          <w:lang w:eastAsia="ru-RU"/>
        </w:rPr>
        <w:t>НОХЧИЙН РЕСПУБЛИКАН</w:t>
      </w:r>
    </w:p>
    <w:p w:rsidR="00D40F87" w:rsidRDefault="00D40F87" w:rsidP="00D40F87">
      <w:pPr>
        <w:widowControl w:val="0"/>
        <w:tabs>
          <w:tab w:val="left" w:pos="8647"/>
        </w:tabs>
        <w:autoSpaceDE w:val="0"/>
        <w:autoSpaceDN w:val="0"/>
        <w:adjustRightInd w:val="0"/>
        <w:spacing w:line="264" w:lineRule="auto"/>
        <w:ind w:right="50" w:firstLine="710"/>
        <w:jc w:val="center"/>
        <w:rPr>
          <w:color w:val="000000"/>
          <w:sz w:val="32"/>
          <w:lang w:eastAsia="ru-RU"/>
        </w:rPr>
      </w:pPr>
      <w:r>
        <w:rPr>
          <w:color w:val="000000"/>
          <w:sz w:val="32"/>
          <w:lang w:eastAsia="ru-RU"/>
        </w:rPr>
        <w:t>ШЕЛАН МУНИЦИПАЛЬНИ КЪОШТ</w:t>
      </w:r>
    </w:p>
    <w:p w:rsidR="00D40F87" w:rsidRDefault="00D40F87" w:rsidP="00D40F87">
      <w:pPr>
        <w:widowControl w:val="0"/>
        <w:tabs>
          <w:tab w:val="left" w:pos="8647"/>
        </w:tabs>
        <w:autoSpaceDE w:val="0"/>
        <w:autoSpaceDN w:val="0"/>
        <w:adjustRightInd w:val="0"/>
        <w:spacing w:line="264" w:lineRule="auto"/>
        <w:ind w:right="50" w:firstLine="710"/>
        <w:jc w:val="center"/>
        <w:rPr>
          <w:color w:val="000000"/>
          <w:sz w:val="28"/>
          <w:lang w:eastAsia="ru-RU"/>
        </w:rPr>
      </w:pPr>
      <w:r>
        <w:rPr>
          <w:color w:val="000000"/>
          <w:sz w:val="32"/>
          <w:lang w:eastAsia="ru-RU"/>
        </w:rPr>
        <w:t>ЧУЬЙР</w:t>
      </w:r>
      <w:proofErr w:type="gramStart"/>
      <w:r>
        <w:rPr>
          <w:color w:val="000000"/>
          <w:sz w:val="32"/>
          <w:lang w:eastAsia="ru-RU"/>
        </w:rPr>
        <w:t>Е-</w:t>
      </w:r>
      <w:proofErr w:type="gramEnd"/>
      <w:r>
        <w:rPr>
          <w:color w:val="000000"/>
          <w:sz w:val="32"/>
          <w:lang w:eastAsia="ru-RU"/>
        </w:rPr>
        <w:t xml:space="preserve"> ЭВЛАН АДМИНИСТРАЦИ</w:t>
      </w:r>
    </w:p>
    <w:p w:rsidR="00D40F87" w:rsidRDefault="00D40F87" w:rsidP="00D40F87">
      <w:pPr>
        <w:widowControl w:val="0"/>
        <w:autoSpaceDE w:val="0"/>
        <w:autoSpaceDN w:val="0"/>
        <w:adjustRightInd w:val="0"/>
        <w:spacing w:line="264" w:lineRule="auto"/>
        <w:ind w:firstLine="710"/>
        <w:jc w:val="center"/>
        <w:rPr>
          <w:color w:val="000000"/>
          <w:sz w:val="28"/>
          <w:lang w:eastAsia="ru-RU"/>
        </w:rPr>
      </w:pPr>
      <w:r>
        <w:rPr>
          <w:color w:val="000000"/>
          <w:sz w:val="32"/>
          <w:lang w:eastAsia="ru-RU"/>
        </w:rPr>
        <w:t xml:space="preserve"> </w:t>
      </w:r>
    </w:p>
    <w:p w:rsidR="00D40F87" w:rsidRDefault="00D40F87" w:rsidP="00D40F87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color w:val="000000"/>
          <w:sz w:val="32"/>
          <w:lang w:eastAsia="ru-RU"/>
        </w:rPr>
      </w:pPr>
      <w:proofErr w:type="gramStart"/>
      <w:r>
        <w:rPr>
          <w:color w:val="000000"/>
          <w:sz w:val="32"/>
          <w:lang w:eastAsia="ru-RU"/>
        </w:rPr>
        <w:t>П</w:t>
      </w:r>
      <w:proofErr w:type="gramEnd"/>
      <w:r>
        <w:rPr>
          <w:color w:val="000000"/>
          <w:sz w:val="32"/>
          <w:lang w:eastAsia="ru-RU"/>
        </w:rPr>
        <w:t xml:space="preserve"> О С Т А Н О В Л Е Н И Е</w:t>
      </w:r>
    </w:p>
    <w:p w:rsidR="00D40F87" w:rsidRDefault="00D40F87" w:rsidP="00D40F87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color w:val="000000"/>
          <w:sz w:val="32"/>
          <w:lang w:eastAsia="ru-RU"/>
        </w:rPr>
      </w:pPr>
    </w:p>
    <w:p w:rsidR="00D40F87" w:rsidRDefault="00D40F87" w:rsidP="00D40F87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00000.2019 г.                                                                                     № 000</w:t>
      </w:r>
    </w:p>
    <w:p w:rsidR="00D40F87" w:rsidRDefault="00D40F87" w:rsidP="00D40F87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color w:val="000000"/>
          <w:sz w:val="28"/>
          <w:lang w:eastAsia="ru-RU"/>
        </w:rPr>
      </w:pPr>
      <w:proofErr w:type="spellStart"/>
      <w:r>
        <w:rPr>
          <w:color w:val="000000"/>
          <w:sz w:val="28"/>
          <w:lang w:eastAsia="ru-RU"/>
        </w:rPr>
        <w:t>с</w:t>
      </w:r>
      <w:proofErr w:type="gramStart"/>
      <w:r>
        <w:rPr>
          <w:color w:val="000000"/>
          <w:sz w:val="28"/>
          <w:lang w:eastAsia="ru-RU"/>
        </w:rPr>
        <w:t>.Ч</w:t>
      </w:r>
      <w:proofErr w:type="gramEnd"/>
      <w:r>
        <w:rPr>
          <w:color w:val="000000"/>
          <w:sz w:val="28"/>
          <w:lang w:eastAsia="ru-RU"/>
        </w:rPr>
        <w:t>ири-Юрт</w:t>
      </w:r>
      <w:proofErr w:type="spellEnd"/>
    </w:p>
    <w:p w:rsidR="00D40F87" w:rsidRDefault="00D40F87" w:rsidP="00D40F87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color w:val="000000"/>
          <w:sz w:val="28"/>
          <w:lang w:eastAsia="ru-RU"/>
        </w:rPr>
      </w:pPr>
    </w:p>
    <w:p w:rsidR="00D40F87" w:rsidRDefault="00D40F87" w:rsidP="00D40F87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Об утверждении Плана мероприятий по противодействию нелегальной миграции на территории Чири-Юртовского сельского поселения на 2020-2022 годы</w:t>
      </w:r>
    </w:p>
    <w:p w:rsidR="00D40F87" w:rsidRDefault="00D40F87" w:rsidP="00D40F87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Устава Чири-Юртовского сельского поселения, в целях противодействия</w:t>
      </w:r>
      <w:proofErr w:type="gramEnd"/>
      <w:r>
        <w:rPr>
          <w:sz w:val="28"/>
          <w:szCs w:val="28"/>
        </w:rPr>
        <w:t xml:space="preserve"> незаконной миграции на территории поселения администрация Чири-Юртовского сельского поселения постановляет:</w:t>
      </w:r>
    </w:p>
    <w:p w:rsidR="00D40F87" w:rsidRDefault="00D40F87" w:rsidP="00D40F8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противодействию нелегальной миграции на территории Чири-Юртовского сельского поселения, согласно приложению.</w:t>
      </w:r>
    </w:p>
    <w:p w:rsidR="00D40F87" w:rsidRDefault="00D40F87" w:rsidP="00D40F8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обнародовать и разместить в сети «Интернет».</w:t>
      </w:r>
    </w:p>
    <w:p w:rsidR="00D40F87" w:rsidRDefault="00D40F87" w:rsidP="00D40F87">
      <w:pPr>
        <w:pStyle w:val="ConsPlusNormal"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D40F87" w:rsidRDefault="00D40F87" w:rsidP="00D40F87">
      <w:pPr>
        <w:pStyle w:val="ConsPlusNormal"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0F87" w:rsidRDefault="00D40F87" w:rsidP="00D40F87">
      <w:pPr>
        <w:pStyle w:val="ConsPlusNormal"/>
        <w:ind w:left="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F87" w:rsidRDefault="00D40F87" w:rsidP="00D40F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А.Э.Агамерзаев</w:t>
      </w:r>
      <w:proofErr w:type="spellEnd"/>
    </w:p>
    <w:p w:rsidR="00D40F87" w:rsidRDefault="00D40F87" w:rsidP="00D40F87">
      <w:pPr>
        <w:pStyle w:val="a4"/>
        <w:jc w:val="right"/>
      </w:pPr>
      <w:r>
        <w:lastRenderedPageBreak/>
        <w:t xml:space="preserve">Приложение </w:t>
      </w:r>
    </w:p>
    <w:p w:rsidR="00D40F87" w:rsidRDefault="00D40F87" w:rsidP="00D40F87">
      <w:pPr>
        <w:pStyle w:val="a4"/>
        <w:jc w:val="right"/>
      </w:pPr>
      <w:r>
        <w:t>к постановлению администрации</w:t>
      </w:r>
    </w:p>
    <w:p w:rsidR="00D40F87" w:rsidRDefault="00D40F87" w:rsidP="00D40F87">
      <w:pPr>
        <w:pStyle w:val="a4"/>
        <w:jc w:val="right"/>
      </w:pPr>
      <w:r>
        <w:t xml:space="preserve"> Чири-Юртовского сельского поселения</w:t>
      </w:r>
    </w:p>
    <w:p w:rsidR="00D40F87" w:rsidRDefault="00D40F87" w:rsidP="00D40F87">
      <w:pPr>
        <w:pStyle w:val="a4"/>
        <w:jc w:val="right"/>
      </w:pPr>
      <w:r>
        <w:t>от 0000. 2019 г. № 00</w:t>
      </w:r>
    </w:p>
    <w:p w:rsidR="00D40F87" w:rsidRDefault="00D40F87" w:rsidP="00D40F87">
      <w:pPr>
        <w:pStyle w:val="a4"/>
        <w:jc w:val="center"/>
        <w:rPr>
          <w:b/>
          <w:sz w:val="28"/>
          <w:szCs w:val="28"/>
        </w:rPr>
      </w:pPr>
    </w:p>
    <w:p w:rsidR="00D40F87" w:rsidRDefault="00D40F87" w:rsidP="00D40F8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D40F87" w:rsidRDefault="00D40F87" w:rsidP="00D40F8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нелегальной миграции на территории</w:t>
      </w:r>
    </w:p>
    <w:p w:rsidR="00D40F87" w:rsidRDefault="00D40F87" w:rsidP="00D40F8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Чири-Юртовского сельского поселения на 2020-2022 годы</w:t>
      </w:r>
    </w:p>
    <w:p w:rsidR="00D40F87" w:rsidRDefault="00D40F87" w:rsidP="00D40F87">
      <w:pPr>
        <w:pStyle w:val="a3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1.Характеристика проблемы</w:t>
      </w:r>
    </w:p>
    <w:p w:rsidR="00D40F87" w:rsidRDefault="00D40F87" w:rsidP="00D40F87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>
        <w:rPr>
          <w:sz w:val="28"/>
          <w:szCs w:val="28"/>
        </w:rPr>
        <w:t>этносепаратизма</w:t>
      </w:r>
      <w:proofErr w:type="spellEnd"/>
      <w:r>
        <w:rPr>
          <w:sz w:val="28"/>
          <w:szCs w:val="28"/>
        </w:rPr>
        <w:t xml:space="preserve"> и создает условия для возникновения конфликтов.</w:t>
      </w:r>
    </w:p>
    <w:p w:rsidR="00D40F87" w:rsidRDefault="00D40F87" w:rsidP="00D40F87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условий для решения вопросов регулирования миграционных процессов с учетом законодательства Российской Федерации, законодательства Чеченской Республики в сфере миграции. 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D40F87" w:rsidRDefault="00D40F87" w:rsidP="00D40F87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мероприятий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Плана мероприятий являются: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противодействия незаконной миграции.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-формирование полной, достоверной, оперативной и актуальной информации о перемещении иностранных граждан;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преступлений, совершенных иногородними и иностранными гражданами.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предполагается осуществить в течение 3-х лет (2020-2021годы)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Плана мероприятий предусмотрено: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D40F87" w:rsidRDefault="00D40F87" w:rsidP="00D40F87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</w:p>
    <w:p w:rsidR="00D40F87" w:rsidRDefault="00D40F87" w:rsidP="00D40F87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Плана позволит: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-снизить риск возникновения конфликтных ситуаций среди населения сельского поселения в результате миграции.</w:t>
      </w:r>
    </w:p>
    <w:p w:rsidR="00D40F87" w:rsidRDefault="00D40F87" w:rsidP="00D40F87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мероприятий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Система Плана мероприятий (Приложение 1)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включают: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D40F87" w:rsidRDefault="00D40F87" w:rsidP="00D40F8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D40F87" w:rsidRDefault="00D40F87" w:rsidP="00D40F87">
      <w:pPr>
        <w:pStyle w:val="a3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Сроки реализации</w:t>
      </w:r>
    </w:p>
    <w:p w:rsidR="00D40F87" w:rsidRDefault="00D40F87" w:rsidP="00D40F87">
      <w:pPr>
        <w:rPr>
          <w:sz w:val="28"/>
          <w:szCs w:val="28"/>
        </w:rPr>
      </w:pPr>
      <w:r>
        <w:rPr>
          <w:sz w:val="28"/>
          <w:szCs w:val="28"/>
        </w:rPr>
        <w:t>Срок реализации Плана мероприятий – с 01.01.2020 г. по 31.12.2022 г.</w:t>
      </w:r>
    </w:p>
    <w:p w:rsidR="00D40F87" w:rsidRDefault="00D40F87" w:rsidP="00D40F87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последствий</w:t>
      </w:r>
    </w:p>
    <w:p w:rsidR="00D40F87" w:rsidRDefault="00D40F87" w:rsidP="00D40F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>
        <w:rPr>
          <w:sz w:val="28"/>
          <w:szCs w:val="28"/>
        </w:rPr>
        <w:lastRenderedPageBreak/>
        <w:t>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D40F87" w:rsidRDefault="00D40F87" w:rsidP="00D40F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</w:t>
      </w:r>
    </w:p>
    <w:p w:rsidR="00D40F87" w:rsidRDefault="00D40F87" w:rsidP="00D40F8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по противодействию нелегальной миграции на территории Чири-Юртовского сельского поселения на 2020-2022 годы</w:t>
      </w:r>
    </w:p>
    <w:tbl>
      <w:tblPr>
        <w:tblW w:w="1033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9"/>
        <w:gridCol w:w="4981"/>
        <w:gridCol w:w="1698"/>
        <w:gridCol w:w="2997"/>
      </w:tblGrid>
      <w:tr w:rsidR="00D40F87" w:rsidTr="00D40F87">
        <w:trPr>
          <w:jc w:val="center"/>
        </w:trPr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t xml:space="preserve">№ </w:t>
            </w:r>
            <w:proofErr w:type="spellStart"/>
            <w:r>
              <w:rPr>
                <w:sz w:val="27"/>
                <w:szCs w:val="27"/>
              </w:rPr>
              <w:t>п\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49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29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исполнитель</w:t>
            </w:r>
          </w:p>
        </w:tc>
      </w:tr>
      <w:tr w:rsidR="00D40F87" w:rsidTr="00D40F87">
        <w:trPr>
          <w:jc w:val="center"/>
        </w:trPr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9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2020-2022 годы</w:t>
            </w:r>
          </w:p>
        </w:tc>
        <w:tc>
          <w:tcPr>
            <w:tcW w:w="29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8"/>
                <w:szCs w:val="28"/>
              </w:rPr>
              <w:t>Чири-Юртовского сельского поселения</w:t>
            </w:r>
          </w:p>
        </w:tc>
      </w:tr>
      <w:tr w:rsidR="00D40F87" w:rsidTr="00D40F87">
        <w:trPr>
          <w:jc w:val="center"/>
        </w:trPr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9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</w:t>
            </w:r>
          </w:p>
        </w:tc>
        <w:tc>
          <w:tcPr>
            <w:tcW w:w="1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2020-2022 год</w:t>
            </w:r>
          </w:p>
        </w:tc>
        <w:tc>
          <w:tcPr>
            <w:tcW w:w="29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40F87" w:rsidRDefault="00D40F87">
            <w:pPr>
              <w:jc w:val="both"/>
            </w:pPr>
            <w:r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8"/>
                <w:szCs w:val="28"/>
              </w:rPr>
              <w:t>Чири-Юртовского сельского поселения</w:t>
            </w:r>
          </w:p>
        </w:tc>
      </w:tr>
      <w:tr w:rsidR="00D40F87" w:rsidTr="00D40F87">
        <w:trPr>
          <w:jc w:val="center"/>
        </w:trPr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9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2020-2022 год</w:t>
            </w:r>
          </w:p>
        </w:tc>
        <w:tc>
          <w:tcPr>
            <w:tcW w:w="29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40F87" w:rsidRDefault="00D40F87">
            <w:pPr>
              <w:jc w:val="both"/>
            </w:pPr>
            <w:r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8"/>
                <w:szCs w:val="28"/>
              </w:rPr>
              <w:t>Чири-Юртовского сельского поселения</w:t>
            </w:r>
          </w:p>
        </w:tc>
      </w:tr>
      <w:tr w:rsidR="00D40F87" w:rsidTr="00D40F87">
        <w:trPr>
          <w:jc w:val="center"/>
        </w:trPr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9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2020-2021 год</w:t>
            </w:r>
          </w:p>
        </w:tc>
        <w:tc>
          <w:tcPr>
            <w:tcW w:w="29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40F87" w:rsidRDefault="00D40F87">
            <w:pPr>
              <w:jc w:val="both"/>
            </w:pPr>
            <w:r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8"/>
                <w:szCs w:val="28"/>
              </w:rPr>
              <w:t>Чири-Юртовского сельского поселения</w:t>
            </w:r>
          </w:p>
        </w:tc>
      </w:tr>
      <w:tr w:rsidR="00D40F87" w:rsidTr="00D40F87">
        <w:trPr>
          <w:jc w:val="center"/>
        </w:trPr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9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Создать актуальный банк данных по учету иностранных граждан, временно или постоянно проживающих на </w:t>
            </w:r>
            <w:r>
              <w:rPr>
                <w:sz w:val="27"/>
                <w:szCs w:val="27"/>
              </w:rPr>
              <w:lastRenderedPageBreak/>
              <w:t xml:space="preserve">территории сельского поселения </w:t>
            </w:r>
          </w:p>
        </w:tc>
        <w:tc>
          <w:tcPr>
            <w:tcW w:w="1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2020 год</w:t>
            </w:r>
          </w:p>
        </w:tc>
        <w:tc>
          <w:tcPr>
            <w:tcW w:w="29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40F87" w:rsidRDefault="00D40F87">
            <w:pPr>
              <w:jc w:val="both"/>
            </w:pPr>
            <w:r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8"/>
                <w:szCs w:val="28"/>
              </w:rPr>
              <w:t>Чири-Юртовского сельского поселения</w:t>
            </w:r>
          </w:p>
        </w:tc>
      </w:tr>
      <w:tr w:rsidR="00D40F87" w:rsidTr="00D40F87">
        <w:trPr>
          <w:jc w:val="center"/>
        </w:trPr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49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Обеспечить </w:t>
            </w:r>
            <w:proofErr w:type="gramStart"/>
            <w:r>
              <w:rPr>
                <w:sz w:val="27"/>
                <w:szCs w:val="27"/>
              </w:rPr>
              <w:t>контроль за</w:t>
            </w:r>
            <w:proofErr w:type="gramEnd"/>
            <w:r>
              <w:rPr>
                <w:sz w:val="27"/>
                <w:szCs w:val="27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2020-2022 годы </w:t>
            </w:r>
          </w:p>
        </w:tc>
        <w:tc>
          <w:tcPr>
            <w:tcW w:w="29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40F87" w:rsidRDefault="00D40F87">
            <w:pPr>
              <w:jc w:val="both"/>
            </w:pPr>
            <w:r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8"/>
                <w:szCs w:val="28"/>
              </w:rPr>
              <w:t>Чири-Юртовского сельского поселения</w:t>
            </w:r>
          </w:p>
        </w:tc>
      </w:tr>
      <w:tr w:rsidR="00D40F87" w:rsidTr="00D40F87">
        <w:trPr>
          <w:jc w:val="center"/>
        </w:trPr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9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поселения </w:t>
            </w:r>
          </w:p>
        </w:tc>
        <w:tc>
          <w:tcPr>
            <w:tcW w:w="1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2020-2022 годы</w:t>
            </w:r>
          </w:p>
        </w:tc>
        <w:tc>
          <w:tcPr>
            <w:tcW w:w="29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40F87" w:rsidRDefault="00D40F87">
            <w:pPr>
              <w:jc w:val="both"/>
            </w:pPr>
            <w:r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8"/>
                <w:szCs w:val="28"/>
              </w:rPr>
              <w:t>Чири-Юртовского сельского поселения</w:t>
            </w:r>
          </w:p>
        </w:tc>
      </w:tr>
      <w:tr w:rsidR="00D40F87" w:rsidTr="00D40F87">
        <w:trPr>
          <w:jc w:val="center"/>
        </w:trPr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9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</w:t>
            </w:r>
          </w:p>
        </w:tc>
        <w:tc>
          <w:tcPr>
            <w:tcW w:w="1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2020-2022 годы</w:t>
            </w:r>
          </w:p>
        </w:tc>
        <w:tc>
          <w:tcPr>
            <w:tcW w:w="29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40F87" w:rsidRDefault="00D40F87">
            <w:pPr>
              <w:jc w:val="both"/>
            </w:pPr>
            <w:r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8"/>
                <w:szCs w:val="28"/>
              </w:rPr>
              <w:t>Чири-Юртовского сельского поселения</w:t>
            </w:r>
          </w:p>
        </w:tc>
      </w:tr>
      <w:tr w:rsidR="00D40F87" w:rsidTr="00D40F87">
        <w:trPr>
          <w:jc w:val="center"/>
        </w:trPr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9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D40F87" w:rsidRDefault="00D40F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 проблемах регулирования миграционных процессов;</w:t>
            </w:r>
          </w:p>
          <w:p w:rsidR="00D40F87" w:rsidRDefault="00D40F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-о проблемах регулирования социально-трудовых отношений с иностранными работниками;</w:t>
            </w:r>
          </w:p>
          <w:p w:rsidR="00D40F87" w:rsidRDefault="00D40F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40F87" w:rsidRDefault="00D40F87">
            <w:pPr>
              <w:pStyle w:val="a3"/>
              <w:snapToGrid w:val="0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2020-2022 годы</w:t>
            </w:r>
          </w:p>
        </w:tc>
        <w:tc>
          <w:tcPr>
            <w:tcW w:w="29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40F87" w:rsidRDefault="00D40F87">
            <w:pPr>
              <w:jc w:val="both"/>
            </w:pPr>
            <w:r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8"/>
                <w:szCs w:val="28"/>
              </w:rPr>
              <w:t>Чири-Юртовского сельского поселения</w:t>
            </w:r>
          </w:p>
        </w:tc>
      </w:tr>
    </w:tbl>
    <w:p w:rsidR="00D40F87" w:rsidRDefault="00D40F87" w:rsidP="00D40F87"/>
    <w:p w:rsidR="00D40F87" w:rsidRDefault="00D40F87" w:rsidP="00D40F87"/>
    <w:p w:rsidR="00D40F87" w:rsidRDefault="00D40F87" w:rsidP="00D40F87"/>
    <w:p w:rsidR="007521AE" w:rsidRDefault="007521AE"/>
    <w:sectPr w:rsidR="007521AE" w:rsidSect="007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65F3A"/>
    <w:multiLevelType w:val="hybridMultilevel"/>
    <w:tmpl w:val="CF9044B6"/>
    <w:lvl w:ilvl="0" w:tplc="94864DBE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87"/>
    <w:rsid w:val="000B355C"/>
    <w:rsid w:val="00116FA2"/>
    <w:rsid w:val="001D02CA"/>
    <w:rsid w:val="003D59E9"/>
    <w:rsid w:val="00494F09"/>
    <w:rsid w:val="004C1089"/>
    <w:rsid w:val="004C37D4"/>
    <w:rsid w:val="007521AE"/>
    <w:rsid w:val="007B763D"/>
    <w:rsid w:val="008B3D6B"/>
    <w:rsid w:val="008E6E85"/>
    <w:rsid w:val="00A9490F"/>
    <w:rsid w:val="00AB0376"/>
    <w:rsid w:val="00C15E2C"/>
    <w:rsid w:val="00D40F87"/>
    <w:rsid w:val="00DA3ECC"/>
    <w:rsid w:val="00DE02B8"/>
    <w:rsid w:val="00E4606E"/>
    <w:rsid w:val="00E525B8"/>
    <w:rsid w:val="00F0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0F87"/>
    <w:pPr>
      <w:spacing w:before="280" w:after="280"/>
    </w:pPr>
  </w:style>
  <w:style w:type="paragraph" w:styleId="a4">
    <w:name w:val="No Spacing"/>
    <w:uiPriority w:val="1"/>
    <w:qFormat/>
    <w:rsid w:val="00D40F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4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F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1297</Words>
  <Characters>7399</Characters>
  <Application>Microsoft Office Word</Application>
  <DocSecurity>0</DocSecurity>
  <Lines>61</Lines>
  <Paragraphs>17</Paragraphs>
  <ScaleCrop>false</ScaleCrop>
  <Company>Microsoft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</dc:creator>
  <cp:keywords/>
  <dc:description/>
  <cp:lastModifiedBy>Зура</cp:lastModifiedBy>
  <cp:revision>2</cp:revision>
  <dcterms:created xsi:type="dcterms:W3CDTF">2019-12-17T12:01:00Z</dcterms:created>
  <dcterms:modified xsi:type="dcterms:W3CDTF">2019-12-17T12:04:00Z</dcterms:modified>
</cp:coreProperties>
</file>